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E3D5" w14:textId="77777777" w:rsidR="008C4D4D" w:rsidRDefault="008C4D4D">
      <w:pPr>
        <w:rPr>
          <w:b/>
          <w:bCs/>
        </w:rPr>
      </w:pPr>
    </w:p>
    <w:p w14:paraId="38E97E89" w14:textId="2E671469" w:rsidR="00CD4657" w:rsidRPr="00CD4657" w:rsidRDefault="00CD4657" w:rsidP="00CD4657">
      <w:pPr>
        <w:spacing w:line="235" w:lineRule="atLeast"/>
        <w:jc w:val="both"/>
        <w:rPr>
          <w:rFonts w:ascii="Calibri" w:eastAsia="Times New Roman" w:hAnsi="Calibri" w:cs="Calibri"/>
          <w:b/>
          <w:bCs/>
          <w:color w:val="000000"/>
          <w:sz w:val="28"/>
          <w:szCs w:val="28"/>
          <w:lang w:val="ca-ES" w:eastAsia="es-ES"/>
        </w:rPr>
      </w:pPr>
      <w:r w:rsidRPr="00CD4657">
        <w:rPr>
          <w:rFonts w:ascii="Calibri" w:eastAsia="Times New Roman" w:hAnsi="Calibri" w:cs="Calibri"/>
          <w:b/>
          <w:bCs/>
          <w:color w:val="000000"/>
          <w:sz w:val="28"/>
          <w:szCs w:val="28"/>
          <w:lang w:val="ca-ES" w:eastAsia="es-ES"/>
        </w:rPr>
        <w:t>NOTA DE PREMSA</w:t>
      </w:r>
    </w:p>
    <w:p w14:paraId="7B949967" w14:textId="77777777" w:rsidR="00CD4657" w:rsidRPr="00CD4657" w:rsidRDefault="00CD4657" w:rsidP="00CD4657">
      <w:pPr>
        <w:spacing w:line="235" w:lineRule="atLeast"/>
        <w:jc w:val="both"/>
        <w:rPr>
          <w:rFonts w:ascii="Calibri" w:eastAsia="Times New Roman" w:hAnsi="Calibri" w:cs="Calibri"/>
          <w:b/>
          <w:bCs/>
          <w:color w:val="000000"/>
          <w:sz w:val="28"/>
          <w:szCs w:val="28"/>
          <w:lang w:val="ca-ES" w:eastAsia="es-ES"/>
        </w:rPr>
      </w:pPr>
    </w:p>
    <w:p w14:paraId="58C38C25" w14:textId="17705A97" w:rsidR="00CD4657" w:rsidRPr="00CE2CA5" w:rsidRDefault="00CD4657" w:rsidP="00CE2CA5">
      <w:pPr>
        <w:spacing w:line="240" w:lineRule="auto"/>
        <w:jc w:val="both"/>
        <w:rPr>
          <w:rFonts w:ascii="Calibri" w:eastAsia="Times New Roman" w:hAnsi="Calibri" w:cs="Calibri"/>
          <w:b/>
          <w:bCs/>
          <w:color w:val="000000"/>
          <w:sz w:val="24"/>
          <w:szCs w:val="28"/>
          <w:lang w:val="ca-ES" w:eastAsia="es-ES"/>
        </w:rPr>
      </w:pPr>
      <w:r w:rsidRPr="00CE2CA5">
        <w:rPr>
          <w:rFonts w:ascii="Calibri" w:eastAsia="Times New Roman" w:hAnsi="Calibri" w:cs="Calibri"/>
          <w:b/>
          <w:bCs/>
          <w:color w:val="000000"/>
          <w:sz w:val="24"/>
          <w:szCs w:val="28"/>
          <w:lang w:val="ca-ES" w:eastAsia="es-ES"/>
        </w:rPr>
        <w:t xml:space="preserve">L’Institut Català de Recerca en Patrimoni Cultural (ICRPC) </w:t>
      </w:r>
      <w:r w:rsidR="006F23BA" w:rsidRPr="00CE2CA5">
        <w:rPr>
          <w:rFonts w:ascii="Calibri" w:eastAsia="Times New Roman" w:hAnsi="Calibri" w:cs="Calibri"/>
          <w:b/>
          <w:bCs/>
          <w:color w:val="000000"/>
          <w:sz w:val="24"/>
          <w:szCs w:val="28"/>
          <w:lang w:val="ca-ES" w:eastAsia="es-ES"/>
        </w:rPr>
        <w:t>desplegarà</w:t>
      </w:r>
      <w:r w:rsidRPr="00CE2CA5">
        <w:rPr>
          <w:rFonts w:ascii="Calibri" w:eastAsia="Times New Roman" w:hAnsi="Calibri" w:cs="Calibri"/>
          <w:b/>
          <w:bCs/>
          <w:color w:val="000000"/>
          <w:sz w:val="24"/>
          <w:szCs w:val="28"/>
          <w:lang w:val="ca-ES" w:eastAsia="es-ES"/>
        </w:rPr>
        <w:t xml:space="preserve"> durant quatre anys un ambiciós projecte sobre l’impacte de la guerra civil en la configuració dels museus a Catalunya.</w:t>
      </w:r>
    </w:p>
    <w:p w14:paraId="36DBD548" w14:textId="77777777" w:rsidR="00C55E2E" w:rsidRDefault="00C55E2E" w:rsidP="00CE2CA5">
      <w:pPr>
        <w:spacing w:line="240" w:lineRule="auto"/>
        <w:jc w:val="both"/>
        <w:rPr>
          <w:rFonts w:ascii="Calibri" w:eastAsia="Times New Roman" w:hAnsi="Calibri" w:cs="Calibri"/>
          <w:b/>
          <w:bCs/>
          <w:color w:val="000000"/>
          <w:sz w:val="24"/>
          <w:szCs w:val="28"/>
          <w:lang w:val="ca-ES" w:eastAsia="es-ES"/>
        </w:rPr>
      </w:pPr>
    </w:p>
    <w:p w14:paraId="38657624" w14:textId="01997E5D" w:rsidR="006F23BA" w:rsidRPr="00CE2CA5" w:rsidRDefault="006F23BA" w:rsidP="00CE2CA5">
      <w:pPr>
        <w:spacing w:line="240" w:lineRule="auto"/>
        <w:jc w:val="both"/>
        <w:rPr>
          <w:rFonts w:ascii="Calibri" w:eastAsia="Times New Roman" w:hAnsi="Calibri" w:cs="Calibri"/>
          <w:b/>
          <w:bCs/>
          <w:color w:val="000000"/>
          <w:sz w:val="24"/>
          <w:szCs w:val="28"/>
          <w:lang w:val="ca-ES" w:eastAsia="es-ES"/>
        </w:rPr>
      </w:pPr>
      <w:r w:rsidRPr="00CE2CA5">
        <w:rPr>
          <w:rFonts w:ascii="Calibri" w:eastAsia="Times New Roman" w:hAnsi="Calibri" w:cs="Calibri"/>
          <w:b/>
          <w:bCs/>
          <w:color w:val="000000"/>
          <w:sz w:val="24"/>
          <w:szCs w:val="28"/>
          <w:lang w:val="ca-ES" w:eastAsia="es-ES"/>
        </w:rPr>
        <w:t>El projecte, liderat per Gemma Domènech, directora de l’ICRPC, està format per  18 investigadors de diverses universitats i museus catalans.</w:t>
      </w:r>
    </w:p>
    <w:p w14:paraId="2A91FE54" w14:textId="77777777" w:rsidR="00C55E2E" w:rsidRDefault="00C55E2E" w:rsidP="00CE2CA5">
      <w:pPr>
        <w:spacing w:line="240" w:lineRule="auto"/>
        <w:jc w:val="both"/>
        <w:rPr>
          <w:rFonts w:ascii="Calibri" w:eastAsia="Times New Roman" w:hAnsi="Calibri" w:cs="Calibri"/>
          <w:b/>
          <w:bCs/>
          <w:color w:val="000000"/>
          <w:sz w:val="24"/>
          <w:szCs w:val="28"/>
          <w:lang w:val="ca-ES" w:eastAsia="es-ES"/>
        </w:rPr>
      </w:pPr>
    </w:p>
    <w:p w14:paraId="4ACA4B54" w14:textId="4D2E5C41" w:rsidR="00CD4657" w:rsidRPr="00CE2CA5" w:rsidRDefault="00CD4657" w:rsidP="00CE2CA5">
      <w:pPr>
        <w:spacing w:line="240" w:lineRule="auto"/>
        <w:jc w:val="both"/>
        <w:rPr>
          <w:rFonts w:ascii="Calibri" w:eastAsia="Times New Roman" w:hAnsi="Calibri" w:cs="Calibri"/>
          <w:b/>
          <w:bCs/>
          <w:color w:val="000000"/>
          <w:sz w:val="24"/>
          <w:szCs w:val="28"/>
          <w:lang w:val="ca-ES" w:eastAsia="es-ES"/>
        </w:rPr>
      </w:pPr>
      <w:r w:rsidRPr="00CE2CA5">
        <w:rPr>
          <w:rFonts w:ascii="Calibri" w:eastAsia="Times New Roman" w:hAnsi="Calibri" w:cs="Calibri"/>
          <w:b/>
          <w:bCs/>
          <w:color w:val="000000"/>
          <w:sz w:val="24"/>
          <w:szCs w:val="28"/>
          <w:lang w:val="ca-ES" w:eastAsia="es-ES"/>
        </w:rPr>
        <w:t>L’Institut Català de Recerca en Patrimoni Cultural és capdavanter i referent a Catalunya en l’estudi de la destrucció i salvaguarda del patrimoni cultural a Catalunya.</w:t>
      </w:r>
    </w:p>
    <w:p w14:paraId="3DD6A7D2" w14:textId="77777777" w:rsidR="00C55E2E" w:rsidRDefault="00C55E2E" w:rsidP="00CE2CA5">
      <w:pPr>
        <w:spacing w:line="240" w:lineRule="auto"/>
        <w:jc w:val="both"/>
        <w:rPr>
          <w:rFonts w:ascii="Calibri" w:eastAsia="Times New Roman" w:hAnsi="Calibri" w:cs="Calibri"/>
          <w:b/>
          <w:bCs/>
          <w:color w:val="000000"/>
          <w:sz w:val="24"/>
          <w:szCs w:val="28"/>
          <w:lang w:val="ca-ES" w:eastAsia="es-ES"/>
        </w:rPr>
      </w:pPr>
    </w:p>
    <w:p w14:paraId="6EF0EBD1" w14:textId="77777777" w:rsidR="00C55E2E" w:rsidRDefault="00C55E2E" w:rsidP="00CE2CA5">
      <w:pPr>
        <w:spacing w:line="240" w:lineRule="auto"/>
        <w:jc w:val="both"/>
        <w:rPr>
          <w:rFonts w:ascii="Calibri" w:eastAsia="Times New Roman" w:hAnsi="Calibri" w:cs="Calibri"/>
          <w:b/>
          <w:bCs/>
          <w:color w:val="000000"/>
          <w:sz w:val="24"/>
          <w:szCs w:val="28"/>
          <w:lang w:val="ca-ES" w:eastAsia="es-ES"/>
        </w:rPr>
      </w:pPr>
    </w:p>
    <w:p w14:paraId="4D6170BB" w14:textId="2E18465B" w:rsidR="006F23BA" w:rsidRPr="00CE2CA5" w:rsidRDefault="006F23BA" w:rsidP="00CE2CA5">
      <w:pPr>
        <w:spacing w:line="240" w:lineRule="auto"/>
        <w:jc w:val="both"/>
        <w:rPr>
          <w:rFonts w:ascii="Calibri" w:eastAsia="Times New Roman" w:hAnsi="Calibri" w:cs="Calibri"/>
          <w:b/>
          <w:bCs/>
          <w:color w:val="000000"/>
          <w:sz w:val="24"/>
          <w:szCs w:val="28"/>
          <w:lang w:val="ca-ES" w:eastAsia="es-ES"/>
        </w:rPr>
      </w:pPr>
      <w:r w:rsidRPr="00CE2CA5">
        <w:rPr>
          <w:rFonts w:ascii="Calibri" w:eastAsia="Times New Roman" w:hAnsi="Calibri" w:cs="Calibri"/>
          <w:b/>
          <w:bCs/>
          <w:color w:val="000000"/>
          <w:sz w:val="24"/>
          <w:szCs w:val="28"/>
          <w:lang w:val="ca-ES" w:eastAsia="es-ES"/>
        </w:rPr>
        <w:t>El projecte ha rebut 96.437 € de fin</w:t>
      </w:r>
      <w:r w:rsidR="00C602C1">
        <w:rPr>
          <w:rFonts w:ascii="Calibri" w:eastAsia="Times New Roman" w:hAnsi="Calibri" w:cs="Calibri"/>
          <w:b/>
          <w:bCs/>
          <w:color w:val="000000"/>
          <w:sz w:val="24"/>
          <w:szCs w:val="28"/>
          <w:lang w:val="ca-ES" w:eastAsia="es-ES"/>
        </w:rPr>
        <w:t>an</w:t>
      </w:r>
      <w:r w:rsidRPr="00CE2CA5">
        <w:rPr>
          <w:rFonts w:ascii="Calibri" w:eastAsia="Times New Roman" w:hAnsi="Calibri" w:cs="Calibri"/>
          <w:b/>
          <w:bCs/>
          <w:color w:val="000000"/>
          <w:sz w:val="24"/>
          <w:szCs w:val="28"/>
          <w:lang w:val="ca-ES" w:eastAsia="es-ES"/>
        </w:rPr>
        <w:t xml:space="preserve">çament del </w:t>
      </w:r>
      <w:proofErr w:type="spellStart"/>
      <w:r w:rsidRPr="00CE2CA5">
        <w:rPr>
          <w:rFonts w:ascii="Calibri" w:eastAsia="Times New Roman" w:hAnsi="Calibri" w:cs="Calibri"/>
          <w:b/>
          <w:bCs/>
          <w:color w:val="000000"/>
          <w:sz w:val="24"/>
          <w:szCs w:val="28"/>
          <w:lang w:val="ca-ES" w:eastAsia="es-ES"/>
        </w:rPr>
        <w:t>Ministerio</w:t>
      </w:r>
      <w:proofErr w:type="spellEnd"/>
      <w:r w:rsidRPr="00CE2CA5">
        <w:rPr>
          <w:rFonts w:ascii="Calibri" w:eastAsia="Times New Roman" w:hAnsi="Calibri" w:cs="Calibri"/>
          <w:b/>
          <w:bCs/>
          <w:color w:val="000000"/>
          <w:sz w:val="24"/>
          <w:szCs w:val="28"/>
          <w:lang w:val="ca-ES" w:eastAsia="es-ES"/>
        </w:rPr>
        <w:t xml:space="preserve"> de </w:t>
      </w:r>
      <w:proofErr w:type="spellStart"/>
      <w:r w:rsidRPr="00CE2CA5">
        <w:rPr>
          <w:rFonts w:ascii="Calibri" w:eastAsia="Times New Roman" w:hAnsi="Calibri" w:cs="Calibri"/>
          <w:b/>
          <w:bCs/>
          <w:color w:val="000000"/>
          <w:sz w:val="24"/>
          <w:szCs w:val="28"/>
          <w:lang w:val="ca-ES" w:eastAsia="es-ES"/>
        </w:rPr>
        <w:t>Ciencia</w:t>
      </w:r>
      <w:proofErr w:type="spellEnd"/>
      <w:r w:rsidRPr="00CE2CA5">
        <w:rPr>
          <w:rFonts w:ascii="Calibri" w:eastAsia="Times New Roman" w:hAnsi="Calibri" w:cs="Calibri"/>
          <w:b/>
          <w:bCs/>
          <w:color w:val="000000"/>
          <w:sz w:val="24"/>
          <w:szCs w:val="28"/>
          <w:lang w:val="ca-ES" w:eastAsia="es-ES"/>
        </w:rPr>
        <w:t xml:space="preserve"> e </w:t>
      </w:r>
      <w:proofErr w:type="spellStart"/>
      <w:r w:rsidRPr="00CE2CA5">
        <w:rPr>
          <w:rFonts w:ascii="Calibri" w:eastAsia="Times New Roman" w:hAnsi="Calibri" w:cs="Calibri"/>
          <w:b/>
          <w:bCs/>
          <w:color w:val="000000"/>
          <w:sz w:val="24"/>
          <w:szCs w:val="28"/>
          <w:lang w:val="ca-ES" w:eastAsia="es-ES"/>
        </w:rPr>
        <w:t>Innovación</w:t>
      </w:r>
      <w:proofErr w:type="spellEnd"/>
      <w:r w:rsidRPr="00CE2CA5">
        <w:rPr>
          <w:rFonts w:ascii="Calibri" w:eastAsia="Times New Roman" w:hAnsi="Calibri" w:cs="Calibri"/>
          <w:b/>
          <w:bCs/>
          <w:color w:val="000000"/>
          <w:sz w:val="24"/>
          <w:szCs w:val="28"/>
          <w:lang w:val="ca-ES" w:eastAsia="es-ES"/>
        </w:rPr>
        <w:t xml:space="preserve"> per al seu desplegament.</w:t>
      </w:r>
    </w:p>
    <w:p w14:paraId="17528E77" w14:textId="55301A49" w:rsidR="00CD4657" w:rsidRPr="00157609" w:rsidRDefault="00CD4657" w:rsidP="00CD4657">
      <w:pPr>
        <w:spacing w:line="235" w:lineRule="atLeast"/>
        <w:jc w:val="both"/>
        <w:rPr>
          <w:rFonts w:ascii="Calibri" w:eastAsia="Times New Roman" w:hAnsi="Calibri" w:cs="Calibri"/>
          <w:bCs/>
          <w:color w:val="000000"/>
          <w:sz w:val="24"/>
          <w:lang w:val="ca-ES" w:eastAsia="es-ES"/>
        </w:rPr>
      </w:pPr>
    </w:p>
    <w:p w14:paraId="06ECE84E" w14:textId="60A67088" w:rsidR="0098035F" w:rsidRPr="004A0A70" w:rsidRDefault="006F23BA" w:rsidP="00157609">
      <w:pPr>
        <w:spacing w:line="235" w:lineRule="atLeast"/>
        <w:jc w:val="both"/>
        <w:rPr>
          <w:rFonts w:ascii="Calibri" w:eastAsia="Times New Roman" w:hAnsi="Calibri" w:cs="Calibri"/>
          <w:bCs/>
          <w:color w:val="000000"/>
          <w:sz w:val="24"/>
          <w:lang w:val="ca-ES" w:eastAsia="es-ES"/>
        </w:rPr>
      </w:pPr>
      <w:r w:rsidRPr="00157609">
        <w:rPr>
          <w:rFonts w:ascii="Calibri" w:eastAsia="Times New Roman" w:hAnsi="Calibri" w:cs="Calibri"/>
          <w:bCs/>
          <w:color w:val="000000"/>
          <w:sz w:val="24"/>
          <w:lang w:val="ca-ES" w:eastAsia="es-ES"/>
        </w:rPr>
        <w:t xml:space="preserve">Fruit de la seva llarga experiència i trajectòria en la recerca sobre la destrucció i salvaguarda del patrimoni artístic durant la Guerra Civil, l’ICRPC posa en marxa aquest mes de setembre un </w:t>
      </w:r>
      <w:r w:rsidR="00157609" w:rsidRPr="00157609">
        <w:rPr>
          <w:rFonts w:ascii="Calibri" w:eastAsia="Times New Roman" w:hAnsi="Calibri" w:cs="Calibri"/>
          <w:bCs/>
          <w:color w:val="000000"/>
          <w:sz w:val="24"/>
          <w:lang w:val="ca-ES" w:eastAsia="es-ES"/>
        </w:rPr>
        <w:t xml:space="preserve">treball </w:t>
      </w:r>
      <w:r w:rsidR="004A0A70">
        <w:rPr>
          <w:rFonts w:ascii="Calibri" w:eastAsia="Times New Roman" w:hAnsi="Calibri" w:cs="Calibri"/>
          <w:bCs/>
          <w:color w:val="000000"/>
          <w:sz w:val="24"/>
          <w:lang w:val="ca-ES" w:eastAsia="es-ES"/>
        </w:rPr>
        <w:t xml:space="preserve">de quatre anys de </w:t>
      </w:r>
      <w:r w:rsidR="00A6089E">
        <w:rPr>
          <w:rFonts w:ascii="Calibri" w:eastAsia="Times New Roman" w:hAnsi="Calibri" w:cs="Calibri"/>
          <w:bCs/>
          <w:color w:val="000000"/>
          <w:sz w:val="24"/>
          <w:lang w:val="ca-ES" w:eastAsia="es-ES"/>
        </w:rPr>
        <w:t>durada</w:t>
      </w:r>
      <w:r w:rsidR="004A0A70">
        <w:rPr>
          <w:rFonts w:ascii="Calibri" w:eastAsia="Times New Roman" w:hAnsi="Calibri" w:cs="Calibri"/>
          <w:bCs/>
          <w:color w:val="000000"/>
          <w:sz w:val="24"/>
          <w:lang w:val="ca-ES" w:eastAsia="es-ES"/>
        </w:rPr>
        <w:t xml:space="preserve">, </w:t>
      </w:r>
      <w:r w:rsidRPr="00157609">
        <w:rPr>
          <w:rFonts w:ascii="Calibri" w:eastAsia="Times New Roman" w:hAnsi="Calibri" w:cs="Calibri"/>
          <w:bCs/>
          <w:color w:val="000000"/>
          <w:sz w:val="24"/>
          <w:lang w:val="ca-ES" w:eastAsia="es-ES"/>
        </w:rPr>
        <w:t xml:space="preserve">que permetrà conèixer </w:t>
      </w:r>
      <w:r w:rsidR="00157609" w:rsidRPr="00157609">
        <w:rPr>
          <w:rFonts w:ascii="Calibri" w:eastAsia="Times New Roman" w:hAnsi="Calibri" w:cs="Calibri"/>
          <w:bCs/>
          <w:color w:val="000000"/>
          <w:sz w:val="24"/>
          <w:lang w:val="ca-ES" w:eastAsia="es-ES"/>
        </w:rPr>
        <w:t>el destí acabada la guerra de les obres salvaguardades pel govern de la Generalitat.</w:t>
      </w:r>
      <w:r w:rsidR="00157609" w:rsidRPr="00157609">
        <w:rPr>
          <w:rFonts w:ascii="Calibri" w:eastAsia="Times New Roman" w:hAnsi="Calibri" w:cs="Calibri"/>
          <w:b/>
          <w:bCs/>
          <w:color w:val="000000"/>
          <w:sz w:val="24"/>
          <w:lang w:val="ca-ES" w:eastAsia="es-ES"/>
        </w:rPr>
        <w:t xml:space="preserve"> </w:t>
      </w:r>
      <w:bookmarkStart w:id="0" w:name="_Hlk89175663"/>
    </w:p>
    <w:bookmarkEnd w:id="0"/>
    <w:p w14:paraId="46379621" w14:textId="17B585DA" w:rsidR="00157609" w:rsidRPr="00157609" w:rsidRDefault="00157609" w:rsidP="00157609">
      <w:pPr>
        <w:jc w:val="both"/>
        <w:rPr>
          <w:sz w:val="24"/>
          <w:lang w:val="ca-ES"/>
        </w:rPr>
      </w:pPr>
      <w:r w:rsidRPr="00157609">
        <w:rPr>
          <w:sz w:val="24"/>
          <w:lang w:val="ca-ES"/>
        </w:rPr>
        <w:t xml:space="preserve">Els efectes devastadors de la Guerra Civil espanyola sobre el patrimoni cultural són ben coneguts, com també ho són les polítiques desplegades pel govern de la República i el de la Generalitat a Catalunya per a la protecció dels tresors artístics i científics, públics i privats. Tot i això, l'etapa posterior a l'exili de les institucions republicanes, amb l'assimilació del patrimoni cultural per part del franquisme, és l'etapa on queden més dubtes per resoldre. </w:t>
      </w:r>
      <w:r w:rsidRPr="00157609">
        <w:rPr>
          <w:sz w:val="24"/>
          <w:u w:val="single"/>
          <w:lang w:val="ca-ES"/>
        </w:rPr>
        <w:t xml:space="preserve">Avançant cap a un nou horitzó en el coneixement dels efectes del conflicte bèl·lic sobre el patrimoni, s’estudiarà l'actuació del </w:t>
      </w:r>
      <w:r w:rsidRPr="00157609">
        <w:rPr>
          <w:sz w:val="24"/>
          <w:u w:val="single"/>
        </w:rPr>
        <w:t>Servicio de Defensa del Patrimonio Artístico Nacional (SDPAN)</w:t>
      </w:r>
      <w:r w:rsidRPr="00157609">
        <w:rPr>
          <w:sz w:val="24"/>
          <w:u w:val="single"/>
          <w:lang w:val="ca-ES"/>
        </w:rPr>
        <w:t xml:space="preserve"> a Catalunya</w:t>
      </w:r>
      <w:r w:rsidR="004A0A70">
        <w:rPr>
          <w:sz w:val="24"/>
          <w:lang w:val="ca-ES"/>
        </w:rPr>
        <w:t xml:space="preserve">. Aquest servei </w:t>
      </w:r>
      <w:r w:rsidRPr="00157609">
        <w:rPr>
          <w:sz w:val="24"/>
          <w:lang w:val="ca-ES"/>
        </w:rPr>
        <w:t>comença les seves actuacions coincidint amb la caiguda de Lleida (abril, 1938) per continuar avançant fins a l'ocupació total de Catalunya (febrer, 1939). Al final de la guerra va ser l'organisme responsable del patrimoni i, per tant, dels dipòsits artístics reunits pel govern republicà i la seva posterior devolució i distribució.</w:t>
      </w:r>
    </w:p>
    <w:p w14:paraId="5D8754C4" w14:textId="30DC6118" w:rsidR="00157609" w:rsidRPr="00DB05ED" w:rsidRDefault="00157609" w:rsidP="00DB05ED">
      <w:pPr>
        <w:spacing w:line="235" w:lineRule="atLeast"/>
        <w:jc w:val="both"/>
        <w:rPr>
          <w:rFonts w:ascii="Calibri" w:eastAsia="Times New Roman" w:hAnsi="Calibri" w:cs="Calibri"/>
          <w:b/>
          <w:bCs/>
          <w:color w:val="000000"/>
          <w:sz w:val="27"/>
          <w:szCs w:val="27"/>
          <w:lang w:eastAsia="es-ES"/>
        </w:rPr>
      </w:pPr>
      <w:r w:rsidRPr="00157609">
        <w:rPr>
          <w:sz w:val="24"/>
          <w:lang w:val="ca-ES"/>
        </w:rPr>
        <w:t xml:space="preserve">Conèixer amb detall les actuacions de l'SDPAN a Catalunya durant la Guerra Civil amb l'avanç del front, així com en el primer període del franquisme és el pas següent i la conseqüència directa dels treballs realitzats fins ara per l’ICRPC i els investigadors que aplega aquest projecte. Amb </w:t>
      </w:r>
      <w:r w:rsidR="00DB05ED" w:rsidRPr="00DB05ED">
        <w:rPr>
          <w:rFonts w:ascii="Calibri" w:eastAsia="Times New Roman" w:hAnsi="Calibri" w:cs="Calibri"/>
          <w:bCs/>
          <w:i/>
          <w:color w:val="000000"/>
          <w:lang w:val="ca-ES" w:eastAsia="es-ES"/>
        </w:rPr>
        <w:t>IGUEMUS.</w:t>
      </w:r>
      <w:r w:rsidR="00DB05ED" w:rsidRPr="00DB05ED">
        <w:rPr>
          <w:rFonts w:ascii="Calibri" w:eastAsia="Times New Roman" w:hAnsi="Calibri" w:cs="Calibri"/>
          <w:bCs/>
          <w:color w:val="000000"/>
          <w:sz w:val="27"/>
          <w:szCs w:val="27"/>
          <w:lang w:eastAsia="es-ES"/>
        </w:rPr>
        <w:t xml:space="preserve"> </w:t>
      </w:r>
      <w:r w:rsidRPr="00DB05ED">
        <w:rPr>
          <w:rFonts w:ascii="Calibri" w:eastAsia="Times New Roman" w:hAnsi="Calibri" w:cs="Calibri"/>
          <w:bCs/>
          <w:i/>
          <w:color w:val="000000"/>
          <w:sz w:val="24"/>
          <w:lang w:val="ca-ES" w:eastAsia="es-ES"/>
        </w:rPr>
        <w:t xml:space="preserve">El impacto de la guerra civil en la </w:t>
      </w:r>
      <w:proofErr w:type="spellStart"/>
      <w:r w:rsidRPr="00DB05ED">
        <w:rPr>
          <w:rFonts w:ascii="Calibri" w:eastAsia="Times New Roman" w:hAnsi="Calibri" w:cs="Calibri"/>
          <w:bCs/>
          <w:i/>
          <w:color w:val="000000"/>
          <w:sz w:val="24"/>
          <w:lang w:val="ca-ES" w:eastAsia="es-ES"/>
        </w:rPr>
        <w:t>configuración</w:t>
      </w:r>
      <w:proofErr w:type="spellEnd"/>
      <w:r w:rsidRPr="00DB05ED">
        <w:rPr>
          <w:rFonts w:ascii="Calibri" w:eastAsia="Times New Roman" w:hAnsi="Calibri" w:cs="Calibri"/>
          <w:bCs/>
          <w:i/>
          <w:color w:val="000000"/>
          <w:sz w:val="24"/>
          <w:lang w:val="ca-ES" w:eastAsia="es-ES"/>
        </w:rPr>
        <w:t xml:space="preserve"> </w:t>
      </w:r>
      <w:r w:rsidRPr="00DB05ED">
        <w:rPr>
          <w:rFonts w:ascii="Calibri" w:eastAsia="Times New Roman" w:hAnsi="Calibri" w:cs="Calibri"/>
          <w:bCs/>
          <w:i/>
          <w:color w:val="000000"/>
          <w:sz w:val="24"/>
          <w:lang w:val="ca-ES" w:eastAsia="es-ES"/>
        </w:rPr>
        <w:lastRenderedPageBreak/>
        <w:t xml:space="preserve">de los </w:t>
      </w:r>
      <w:proofErr w:type="spellStart"/>
      <w:r w:rsidRPr="00DB05ED">
        <w:rPr>
          <w:rFonts w:ascii="Calibri" w:eastAsia="Times New Roman" w:hAnsi="Calibri" w:cs="Calibri"/>
          <w:bCs/>
          <w:i/>
          <w:color w:val="000000"/>
          <w:sz w:val="24"/>
          <w:lang w:val="ca-ES" w:eastAsia="es-ES"/>
        </w:rPr>
        <w:t>museos</w:t>
      </w:r>
      <w:proofErr w:type="spellEnd"/>
      <w:r w:rsidRPr="00DB05ED">
        <w:rPr>
          <w:rFonts w:ascii="Calibri" w:eastAsia="Times New Roman" w:hAnsi="Calibri" w:cs="Calibri"/>
          <w:bCs/>
          <w:i/>
          <w:color w:val="000000"/>
          <w:sz w:val="24"/>
          <w:lang w:val="ca-ES" w:eastAsia="es-ES"/>
        </w:rPr>
        <w:t xml:space="preserve"> en Catalunya. </w:t>
      </w:r>
      <w:proofErr w:type="spellStart"/>
      <w:r w:rsidRPr="00DB05ED">
        <w:rPr>
          <w:rFonts w:ascii="Calibri" w:eastAsia="Times New Roman" w:hAnsi="Calibri" w:cs="Calibri"/>
          <w:bCs/>
          <w:i/>
          <w:color w:val="000000"/>
          <w:sz w:val="24"/>
          <w:lang w:val="ca-ES" w:eastAsia="es-ES"/>
        </w:rPr>
        <w:t>Trazabilidad</w:t>
      </w:r>
      <w:proofErr w:type="spellEnd"/>
      <w:r w:rsidRPr="00DB05ED">
        <w:rPr>
          <w:rFonts w:ascii="Calibri" w:eastAsia="Times New Roman" w:hAnsi="Calibri" w:cs="Calibri"/>
          <w:bCs/>
          <w:i/>
          <w:color w:val="000000"/>
          <w:sz w:val="24"/>
          <w:lang w:val="ca-ES" w:eastAsia="es-ES"/>
        </w:rPr>
        <w:t xml:space="preserve">, </w:t>
      </w:r>
      <w:proofErr w:type="spellStart"/>
      <w:r w:rsidRPr="00DB05ED">
        <w:rPr>
          <w:rFonts w:ascii="Calibri" w:eastAsia="Times New Roman" w:hAnsi="Calibri" w:cs="Calibri"/>
          <w:bCs/>
          <w:i/>
          <w:color w:val="000000"/>
          <w:sz w:val="24"/>
          <w:lang w:val="ca-ES" w:eastAsia="es-ES"/>
        </w:rPr>
        <w:t>localización</w:t>
      </w:r>
      <w:proofErr w:type="spellEnd"/>
      <w:r w:rsidRPr="00DB05ED">
        <w:rPr>
          <w:rFonts w:ascii="Calibri" w:eastAsia="Times New Roman" w:hAnsi="Calibri" w:cs="Calibri"/>
          <w:bCs/>
          <w:i/>
          <w:color w:val="000000"/>
          <w:sz w:val="24"/>
          <w:lang w:val="ca-ES" w:eastAsia="es-ES"/>
        </w:rPr>
        <w:t xml:space="preserve"> y destino de los </w:t>
      </w:r>
      <w:proofErr w:type="spellStart"/>
      <w:r w:rsidRPr="00DB05ED">
        <w:rPr>
          <w:rFonts w:ascii="Calibri" w:eastAsia="Times New Roman" w:hAnsi="Calibri" w:cs="Calibri"/>
          <w:bCs/>
          <w:i/>
          <w:color w:val="000000"/>
          <w:sz w:val="24"/>
          <w:lang w:val="ca-ES" w:eastAsia="es-ES"/>
        </w:rPr>
        <w:t>bienes</w:t>
      </w:r>
      <w:proofErr w:type="spellEnd"/>
      <w:r w:rsidRPr="00DB05ED">
        <w:rPr>
          <w:rFonts w:ascii="Calibri" w:eastAsia="Times New Roman" w:hAnsi="Calibri" w:cs="Calibri"/>
          <w:bCs/>
          <w:i/>
          <w:color w:val="000000"/>
          <w:sz w:val="24"/>
          <w:lang w:val="ca-ES" w:eastAsia="es-ES"/>
        </w:rPr>
        <w:t xml:space="preserve"> </w:t>
      </w:r>
      <w:proofErr w:type="spellStart"/>
      <w:r w:rsidRPr="00DB05ED">
        <w:rPr>
          <w:rFonts w:ascii="Calibri" w:eastAsia="Times New Roman" w:hAnsi="Calibri" w:cs="Calibri"/>
          <w:bCs/>
          <w:i/>
          <w:color w:val="000000"/>
          <w:sz w:val="24"/>
          <w:lang w:val="ca-ES" w:eastAsia="es-ES"/>
        </w:rPr>
        <w:t>culturales</w:t>
      </w:r>
      <w:proofErr w:type="spellEnd"/>
      <w:r w:rsidRPr="00DB05ED">
        <w:rPr>
          <w:rFonts w:ascii="Calibri" w:eastAsia="Times New Roman" w:hAnsi="Calibri" w:cs="Calibri"/>
          <w:bCs/>
          <w:i/>
          <w:color w:val="000000"/>
          <w:sz w:val="24"/>
          <w:lang w:val="ca-ES" w:eastAsia="es-ES"/>
        </w:rPr>
        <w:t xml:space="preserve"> </w:t>
      </w:r>
      <w:proofErr w:type="spellStart"/>
      <w:r w:rsidRPr="00DB05ED">
        <w:rPr>
          <w:rFonts w:ascii="Calibri" w:eastAsia="Times New Roman" w:hAnsi="Calibri" w:cs="Calibri"/>
          <w:bCs/>
          <w:i/>
          <w:color w:val="000000"/>
          <w:sz w:val="24"/>
          <w:lang w:val="ca-ES" w:eastAsia="es-ES"/>
        </w:rPr>
        <w:t>salvado</w:t>
      </w:r>
      <w:r w:rsidRPr="00DB05ED">
        <w:rPr>
          <w:rFonts w:ascii="Calibri" w:eastAsia="Times New Roman" w:hAnsi="Calibri" w:cs="Calibri"/>
          <w:bCs/>
          <w:color w:val="000000"/>
          <w:sz w:val="24"/>
          <w:lang w:val="ca-ES" w:eastAsia="es-ES"/>
        </w:rPr>
        <w:t>s</w:t>
      </w:r>
      <w:proofErr w:type="spellEnd"/>
      <w:r w:rsidR="00DB05ED">
        <w:rPr>
          <w:sz w:val="24"/>
          <w:lang w:val="ca-ES"/>
        </w:rPr>
        <w:t>,</w:t>
      </w:r>
      <w:r w:rsidRPr="00157609">
        <w:rPr>
          <w:sz w:val="24"/>
          <w:lang w:val="ca-ES"/>
        </w:rPr>
        <w:t xml:space="preserve"> es podrà completar el retrat d'un dels períodes més convulsos per als béns culturals. </w:t>
      </w:r>
      <w:r w:rsidRPr="00157609">
        <w:rPr>
          <w:sz w:val="24"/>
          <w:u w:val="single"/>
          <w:lang w:val="ca-ES"/>
        </w:rPr>
        <w:t>Restablir l'itinerari complet que van patir aquestes obres</w:t>
      </w:r>
      <w:r w:rsidRPr="00157609">
        <w:rPr>
          <w:sz w:val="24"/>
          <w:lang w:val="ca-ES"/>
        </w:rPr>
        <w:t xml:space="preserve"> té a més una </w:t>
      </w:r>
      <w:r>
        <w:rPr>
          <w:sz w:val="24"/>
          <w:lang w:val="ca-ES"/>
        </w:rPr>
        <w:t>derivada important.</w:t>
      </w:r>
      <w:r w:rsidRPr="00157609">
        <w:rPr>
          <w:sz w:val="24"/>
          <w:lang w:val="ca-ES"/>
        </w:rPr>
        <w:t xml:space="preserve"> </w:t>
      </w:r>
      <w:r w:rsidRPr="00157609">
        <w:rPr>
          <w:sz w:val="24"/>
          <w:u w:val="single"/>
          <w:lang w:val="ca-ES"/>
        </w:rPr>
        <w:t>Bona part dels fons museístics actuals estan conformats per obres cedides</w:t>
      </w:r>
      <w:r w:rsidR="001A0C3E">
        <w:rPr>
          <w:sz w:val="24"/>
          <w:u w:val="single"/>
          <w:lang w:val="ca-ES"/>
        </w:rPr>
        <w:t xml:space="preserve"> en dipòsit per l’</w:t>
      </w:r>
      <w:r w:rsidRPr="00157609">
        <w:rPr>
          <w:sz w:val="24"/>
          <w:u w:val="single"/>
          <w:lang w:val="ca-ES"/>
        </w:rPr>
        <w:t>SDPAN, però desproveïdes de la documentació que n'expliqui la procedència, impedint-ne l'òptima catalogació</w:t>
      </w:r>
      <w:r w:rsidRPr="00157609">
        <w:rPr>
          <w:sz w:val="24"/>
          <w:lang w:val="ca-ES"/>
        </w:rPr>
        <w:t xml:space="preserve">. Singularitzar aquestes obres traçant l'itinerari que van seguir des del juliol del 1936 fins al seu ingrés als museus, permetria documentar procedències fins avui ignorades. Alhora, l'anàlisi d'aquests fons permetrà avançar en el coneixement de la formació de bona part de les col·leccions contingudes als museus catalans. I alhora confirmar una de les hipòtesis de treball del present projecte. Més enllà de les pèrdues i destruccions àmpliament estudiades, </w:t>
      </w:r>
      <w:r w:rsidRPr="00157609">
        <w:rPr>
          <w:sz w:val="24"/>
          <w:u w:val="single"/>
          <w:lang w:val="ca-ES"/>
        </w:rPr>
        <w:t>el cataclisme de la Guerra Civil va tenir una derivada que no s'ha tingut prou en compte fins ara. La base de les col·leccions de bona part dels museus d'avui està formada per les obres reunides pels republicans i ingressades per les autoritats franquistes</w:t>
      </w:r>
      <w:r w:rsidRPr="00157609">
        <w:rPr>
          <w:sz w:val="24"/>
          <w:lang w:val="ca-ES"/>
        </w:rPr>
        <w:t xml:space="preserve">. Estem davant un tema fonamental per a la història del patrimoni de Catalunya i dels seus museus. Un </w:t>
      </w:r>
      <w:r w:rsidRPr="00534E0F">
        <w:rPr>
          <w:sz w:val="24"/>
          <w:u w:val="single"/>
          <w:lang w:val="ca-ES"/>
        </w:rPr>
        <w:t xml:space="preserve">tema que a Catalunya no s'ha tractat abans </w:t>
      </w:r>
      <w:r w:rsidRPr="00157609">
        <w:rPr>
          <w:sz w:val="24"/>
          <w:lang w:val="ca-ES"/>
        </w:rPr>
        <w:t>i que el seu estudi permetrà, en un futur, establir paral·lelismes amb altres territoris de l'Estat espanyol i fins i tot amb altres conflictes de caràcter internacional.</w:t>
      </w:r>
    </w:p>
    <w:p w14:paraId="291268E1" w14:textId="77777777" w:rsidR="00DB05ED" w:rsidRDefault="00157609" w:rsidP="00157609">
      <w:pPr>
        <w:jc w:val="both"/>
        <w:rPr>
          <w:sz w:val="24"/>
          <w:lang w:val="ca-ES"/>
        </w:rPr>
      </w:pPr>
      <w:r w:rsidRPr="00157609">
        <w:rPr>
          <w:sz w:val="24"/>
          <w:lang w:val="ca-ES"/>
        </w:rPr>
        <w:t xml:space="preserve">L'anàlisi de les polítiques patrimonials desplegades per les noves autoritats posarà al descobert </w:t>
      </w:r>
      <w:r w:rsidRPr="00DB05ED">
        <w:rPr>
          <w:sz w:val="24"/>
          <w:u w:val="single"/>
          <w:lang w:val="ca-ES"/>
        </w:rPr>
        <w:t xml:space="preserve">l'impacte propagandístic que van tenir les accions dutes a terme pels agents de l'SDPAN. </w:t>
      </w:r>
      <w:r w:rsidRPr="00157609">
        <w:rPr>
          <w:sz w:val="24"/>
          <w:lang w:val="ca-ES"/>
        </w:rPr>
        <w:t xml:space="preserve">És a dir, el discurs elaborat al voltant de la recuperació patrimonial i la seva materialització. </w:t>
      </w:r>
    </w:p>
    <w:p w14:paraId="2BCBC8CF" w14:textId="08DEF667" w:rsidR="00157609" w:rsidRPr="00157609" w:rsidRDefault="00157609" w:rsidP="00157609">
      <w:pPr>
        <w:jc w:val="both"/>
        <w:rPr>
          <w:sz w:val="24"/>
          <w:lang w:val="ca-ES"/>
        </w:rPr>
      </w:pPr>
      <w:r w:rsidRPr="00157609">
        <w:rPr>
          <w:sz w:val="24"/>
          <w:lang w:val="ca-ES"/>
        </w:rPr>
        <w:t xml:space="preserve">Alhora, </w:t>
      </w:r>
      <w:r w:rsidR="00DB05ED">
        <w:rPr>
          <w:sz w:val="24"/>
          <w:lang w:val="ca-ES"/>
        </w:rPr>
        <w:t xml:space="preserve">es </w:t>
      </w:r>
      <w:r w:rsidR="00DB05ED" w:rsidRPr="00DB05ED">
        <w:rPr>
          <w:sz w:val="24"/>
          <w:u w:val="single"/>
          <w:lang w:val="ca-ES"/>
        </w:rPr>
        <w:t>recuperaran</w:t>
      </w:r>
      <w:r w:rsidRPr="00DB05ED">
        <w:rPr>
          <w:sz w:val="24"/>
          <w:u w:val="single"/>
          <w:lang w:val="ca-ES"/>
        </w:rPr>
        <w:t xml:space="preserve"> trajectòries personals i professionals fins avui ignorades d'homes i dones que van treballar en la protecció dels béns culturals durant la República i el primer franquism</w:t>
      </w:r>
      <w:r w:rsidRPr="00157609">
        <w:rPr>
          <w:sz w:val="24"/>
          <w:lang w:val="ca-ES"/>
        </w:rPr>
        <w:t>e.</w:t>
      </w:r>
    </w:p>
    <w:p w14:paraId="017F9960" w14:textId="77777777" w:rsidR="0098035F" w:rsidRPr="00157609" w:rsidRDefault="0098035F" w:rsidP="00CD4657">
      <w:pPr>
        <w:spacing w:line="235" w:lineRule="atLeast"/>
        <w:jc w:val="both"/>
        <w:rPr>
          <w:rFonts w:ascii="Calibri" w:eastAsia="Times New Roman" w:hAnsi="Calibri" w:cs="Calibri"/>
          <w:bCs/>
          <w:color w:val="000000"/>
          <w:sz w:val="24"/>
          <w:lang w:val="ca-ES" w:eastAsia="es-ES"/>
        </w:rPr>
      </w:pPr>
    </w:p>
    <w:p w14:paraId="26B63A1C" w14:textId="77777777" w:rsidR="00CD4657" w:rsidRDefault="00CD4657" w:rsidP="00CD4657">
      <w:pPr>
        <w:spacing w:line="235" w:lineRule="atLeast"/>
        <w:jc w:val="both"/>
        <w:rPr>
          <w:rFonts w:ascii="Calibri" w:eastAsia="Times New Roman" w:hAnsi="Calibri" w:cs="Calibri"/>
          <w:b/>
          <w:bCs/>
          <w:color w:val="000000"/>
          <w:lang w:val="ca-ES" w:eastAsia="es-ES"/>
        </w:rPr>
      </w:pPr>
      <w:r>
        <w:rPr>
          <w:rFonts w:ascii="Calibri" w:eastAsia="Times New Roman" w:hAnsi="Calibri" w:cs="Calibri"/>
          <w:b/>
          <w:bCs/>
          <w:color w:val="000000"/>
          <w:lang w:val="ca-ES" w:eastAsia="es-ES"/>
        </w:rPr>
        <w:t>Membres del projecte</w:t>
      </w:r>
    </w:p>
    <w:p w14:paraId="7724FC4D" w14:textId="77777777" w:rsidR="00A81A9A" w:rsidRPr="00022B7E" w:rsidRDefault="00A81A9A" w:rsidP="00A81A9A">
      <w:pPr>
        <w:autoSpaceDE w:val="0"/>
        <w:autoSpaceDN w:val="0"/>
        <w:adjustRightInd w:val="0"/>
        <w:spacing w:after="0" w:line="276" w:lineRule="auto"/>
        <w:jc w:val="both"/>
        <w:rPr>
          <w:rFonts w:eastAsia="Times New Roman" w:cstheme="minorHAnsi"/>
          <w:color w:val="000000" w:themeColor="text1"/>
          <w:lang w:val="ca-ES" w:eastAsia="es-ES"/>
        </w:rPr>
      </w:pPr>
      <w:r w:rsidRPr="00022B7E">
        <w:rPr>
          <w:rFonts w:eastAsia="Times New Roman" w:cstheme="minorHAnsi"/>
          <w:color w:val="000000" w:themeColor="text1"/>
          <w:lang w:val="ca-ES" w:eastAsia="es-ES"/>
        </w:rPr>
        <w:t>Gemma Domènech Casadevall (ICRPC), Dra. en Història de l'Art, especialista en patrimoni cultural i Guerra Civil, amb les seves derivades destrucció, salvaguarda i exili dels seus protagonistes. Exerceix com a professora associada a la Universitat de Girona.</w:t>
      </w:r>
    </w:p>
    <w:p w14:paraId="60F0114E" w14:textId="77777777" w:rsidR="00A81A9A" w:rsidRPr="00022B7E" w:rsidRDefault="00A81A9A" w:rsidP="00A81A9A">
      <w:pPr>
        <w:autoSpaceDE w:val="0"/>
        <w:autoSpaceDN w:val="0"/>
        <w:adjustRightInd w:val="0"/>
        <w:spacing w:after="0" w:line="276" w:lineRule="auto"/>
        <w:jc w:val="both"/>
        <w:rPr>
          <w:rFonts w:eastAsia="Times New Roman" w:cstheme="minorHAnsi"/>
          <w:color w:val="000000" w:themeColor="text1"/>
          <w:lang w:val="ca-ES" w:eastAsia="es-ES"/>
        </w:rPr>
      </w:pPr>
    </w:p>
    <w:p w14:paraId="74D4B693" w14:textId="05FAE2D5" w:rsidR="00A81A9A" w:rsidRPr="00022B7E" w:rsidRDefault="00A81A9A" w:rsidP="00A81A9A">
      <w:pPr>
        <w:autoSpaceDE w:val="0"/>
        <w:autoSpaceDN w:val="0"/>
        <w:adjustRightInd w:val="0"/>
        <w:spacing w:after="0" w:line="276" w:lineRule="auto"/>
        <w:jc w:val="both"/>
        <w:rPr>
          <w:rFonts w:eastAsia="Times New Roman" w:cstheme="minorHAnsi"/>
          <w:color w:val="000000" w:themeColor="text1"/>
          <w:lang w:val="ca-ES" w:eastAsia="es-ES"/>
        </w:rPr>
      </w:pPr>
      <w:r w:rsidRPr="00022B7E">
        <w:rPr>
          <w:rFonts w:eastAsia="Times New Roman" w:cstheme="minorHAnsi"/>
          <w:color w:val="000000" w:themeColor="text1"/>
          <w:lang w:val="ca-ES" w:eastAsia="es-ES"/>
        </w:rPr>
        <w:t xml:space="preserve">Joaquim Nadal i Farreras (ICRPC), </w:t>
      </w:r>
      <w:r w:rsidR="00A6089E" w:rsidRPr="00022B7E">
        <w:rPr>
          <w:rFonts w:eastAsia="Times New Roman" w:cstheme="minorHAnsi"/>
          <w:color w:val="000000" w:themeColor="text1"/>
          <w:lang w:val="ca-ES" w:eastAsia="es-ES"/>
        </w:rPr>
        <w:t>C</w:t>
      </w:r>
      <w:r w:rsidRPr="00022B7E">
        <w:rPr>
          <w:rFonts w:eastAsia="Times New Roman" w:cstheme="minorHAnsi"/>
          <w:color w:val="000000" w:themeColor="text1"/>
          <w:lang w:val="ca-ES" w:eastAsia="es-ES"/>
        </w:rPr>
        <w:t>atedràtic emèrit d'història contemporània de la Universitat de Girona. És especialista en història de Catalunya i especialment en les polítiques de salvaguarda del patrimoni artístic dutes a terme pel govern republicà.</w:t>
      </w:r>
    </w:p>
    <w:p w14:paraId="1F6D0C0E" w14:textId="77777777" w:rsidR="00A81A9A" w:rsidRPr="00022B7E" w:rsidRDefault="00A81A9A" w:rsidP="00A81A9A">
      <w:pPr>
        <w:autoSpaceDE w:val="0"/>
        <w:autoSpaceDN w:val="0"/>
        <w:adjustRightInd w:val="0"/>
        <w:spacing w:after="0" w:line="276" w:lineRule="auto"/>
        <w:jc w:val="both"/>
        <w:rPr>
          <w:rFonts w:eastAsia="Times New Roman" w:cstheme="minorHAnsi"/>
          <w:color w:val="000000" w:themeColor="text1"/>
          <w:lang w:val="ca-ES" w:eastAsia="es-ES"/>
        </w:rPr>
      </w:pPr>
    </w:p>
    <w:p w14:paraId="3574493B" w14:textId="77777777" w:rsidR="00A81A9A" w:rsidRPr="00022B7E" w:rsidRDefault="00A81A9A" w:rsidP="00A81A9A">
      <w:pPr>
        <w:autoSpaceDE w:val="0"/>
        <w:autoSpaceDN w:val="0"/>
        <w:adjustRightInd w:val="0"/>
        <w:spacing w:after="0" w:line="276" w:lineRule="auto"/>
        <w:jc w:val="both"/>
        <w:rPr>
          <w:rFonts w:eastAsia="Times New Roman" w:cstheme="minorHAnsi"/>
          <w:color w:val="000000" w:themeColor="text1"/>
          <w:lang w:val="ca-ES" w:eastAsia="es-ES"/>
        </w:rPr>
      </w:pPr>
      <w:r w:rsidRPr="00022B7E">
        <w:rPr>
          <w:rFonts w:eastAsia="Times New Roman" w:cstheme="minorHAnsi"/>
          <w:color w:val="000000" w:themeColor="text1"/>
          <w:lang w:val="ca-ES" w:eastAsia="es-ES"/>
        </w:rPr>
        <w:t>Saida Palou Rubio (ICRPC), Dra. en Antropologia social i cultural, ha treballat sobre les actuacions propagandístiques durant la guerra i la postguerra relacionades amb el patrimoni cultural.</w:t>
      </w:r>
    </w:p>
    <w:p w14:paraId="492A3599" w14:textId="77777777" w:rsidR="00A81A9A" w:rsidRPr="00022B7E" w:rsidRDefault="00A81A9A" w:rsidP="00A81A9A">
      <w:pPr>
        <w:autoSpaceDE w:val="0"/>
        <w:autoSpaceDN w:val="0"/>
        <w:adjustRightInd w:val="0"/>
        <w:spacing w:after="0" w:line="276" w:lineRule="auto"/>
        <w:jc w:val="both"/>
        <w:rPr>
          <w:rFonts w:eastAsia="Times New Roman" w:cstheme="minorHAnsi"/>
          <w:color w:val="000000" w:themeColor="text1"/>
          <w:lang w:val="ca-ES" w:eastAsia="es-ES"/>
        </w:rPr>
      </w:pPr>
    </w:p>
    <w:p w14:paraId="73570E43" w14:textId="77777777" w:rsidR="00A81A9A" w:rsidRPr="00022B7E" w:rsidRDefault="00A81A9A" w:rsidP="00A81A9A">
      <w:pPr>
        <w:autoSpaceDE w:val="0"/>
        <w:autoSpaceDN w:val="0"/>
        <w:adjustRightInd w:val="0"/>
        <w:spacing w:after="0" w:line="276" w:lineRule="auto"/>
        <w:jc w:val="both"/>
        <w:rPr>
          <w:rFonts w:eastAsia="Times New Roman" w:cstheme="minorHAnsi"/>
          <w:color w:val="000000" w:themeColor="text1"/>
          <w:lang w:val="ca-ES" w:eastAsia="es-ES"/>
        </w:rPr>
      </w:pPr>
      <w:r w:rsidRPr="00022B7E">
        <w:rPr>
          <w:rFonts w:eastAsia="Times New Roman" w:cstheme="minorHAnsi"/>
          <w:color w:val="000000" w:themeColor="text1"/>
          <w:lang w:val="ca-ES" w:eastAsia="es-ES"/>
        </w:rPr>
        <w:t xml:space="preserve">Xavier </w:t>
      </w:r>
      <w:proofErr w:type="spellStart"/>
      <w:r w:rsidRPr="00022B7E">
        <w:rPr>
          <w:rFonts w:eastAsia="Times New Roman" w:cstheme="minorHAnsi"/>
          <w:color w:val="000000" w:themeColor="text1"/>
          <w:lang w:val="ca-ES" w:eastAsia="es-ES"/>
        </w:rPr>
        <w:t>Ulled</w:t>
      </w:r>
      <w:proofErr w:type="spellEnd"/>
      <w:r w:rsidRPr="00022B7E">
        <w:rPr>
          <w:rFonts w:eastAsia="Times New Roman" w:cstheme="minorHAnsi"/>
          <w:color w:val="000000" w:themeColor="text1"/>
          <w:lang w:val="ca-ES" w:eastAsia="es-ES"/>
        </w:rPr>
        <w:t xml:space="preserve"> Beltran (ICRPC), Dr. en Història, la seva tesi doctoral i diverses publicacions ho avalen com a especialista en la història dels museus i les col·leccions de ciències naturals</w:t>
      </w:r>
    </w:p>
    <w:p w14:paraId="6DCB1ED1" w14:textId="77777777" w:rsidR="00A81A9A" w:rsidRPr="00022B7E" w:rsidRDefault="00A81A9A" w:rsidP="00A81A9A">
      <w:pPr>
        <w:autoSpaceDE w:val="0"/>
        <w:autoSpaceDN w:val="0"/>
        <w:adjustRightInd w:val="0"/>
        <w:spacing w:after="0" w:line="276" w:lineRule="auto"/>
        <w:jc w:val="both"/>
        <w:rPr>
          <w:rFonts w:eastAsia="Times New Roman" w:cstheme="minorHAnsi"/>
          <w:color w:val="000000" w:themeColor="text1"/>
          <w:lang w:val="ca-ES" w:eastAsia="es-ES"/>
        </w:rPr>
      </w:pPr>
    </w:p>
    <w:p w14:paraId="246A2925" w14:textId="77777777" w:rsidR="00A81A9A" w:rsidRPr="00022B7E" w:rsidRDefault="00A81A9A" w:rsidP="00A81A9A">
      <w:pPr>
        <w:autoSpaceDE w:val="0"/>
        <w:autoSpaceDN w:val="0"/>
        <w:adjustRightInd w:val="0"/>
        <w:spacing w:after="0" w:line="276" w:lineRule="auto"/>
        <w:jc w:val="both"/>
        <w:rPr>
          <w:rFonts w:eastAsia="Times New Roman" w:cstheme="minorHAnsi"/>
          <w:color w:val="000000" w:themeColor="text1"/>
          <w:lang w:val="ca-ES" w:eastAsia="es-ES"/>
        </w:rPr>
      </w:pPr>
    </w:p>
    <w:p w14:paraId="17B9359A" w14:textId="66C634D4" w:rsidR="00A81A9A" w:rsidRPr="00022B7E" w:rsidRDefault="00A81A9A" w:rsidP="00A81A9A">
      <w:pPr>
        <w:autoSpaceDE w:val="0"/>
        <w:autoSpaceDN w:val="0"/>
        <w:adjustRightInd w:val="0"/>
        <w:spacing w:after="0" w:line="276" w:lineRule="auto"/>
        <w:jc w:val="both"/>
        <w:rPr>
          <w:rFonts w:eastAsia="Times New Roman" w:cstheme="minorHAnsi"/>
          <w:color w:val="000000" w:themeColor="text1"/>
          <w:lang w:val="ca-ES" w:eastAsia="es-ES"/>
        </w:rPr>
      </w:pPr>
      <w:r w:rsidRPr="00022B7E">
        <w:rPr>
          <w:rFonts w:eastAsia="Times New Roman" w:cstheme="minorHAnsi"/>
          <w:color w:val="000000" w:themeColor="text1"/>
          <w:lang w:val="ca-ES" w:eastAsia="es-ES"/>
        </w:rPr>
        <w:lastRenderedPageBreak/>
        <w:t>Eduard Caballé Colom (ICRPC), Graduat en història i Màster en Gestió Cultural, desenvolupa la recerca sobre la gestió del patrimoni per part del primer franquisme a través de l'organisme de l'SDPAN en el marc del seu projecte de tesi.</w:t>
      </w:r>
    </w:p>
    <w:p w14:paraId="374A2186" w14:textId="77777777" w:rsidR="00A81A9A" w:rsidRPr="00022B7E" w:rsidRDefault="00A81A9A" w:rsidP="00A81A9A">
      <w:pPr>
        <w:autoSpaceDE w:val="0"/>
        <w:autoSpaceDN w:val="0"/>
        <w:adjustRightInd w:val="0"/>
        <w:spacing w:after="0" w:line="276" w:lineRule="auto"/>
        <w:jc w:val="both"/>
        <w:rPr>
          <w:rFonts w:eastAsia="Times New Roman" w:cstheme="minorHAnsi"/>
          <w:color w:val="000000" w:themeColor="text1"/>
          <w:lang w:val="ca-ES" w:eastAsia="es-ES"/>
        </w:rPr>
      </w:pPr>
    </w:p>
    <w:p w14:paraId="31F4DD95" w14:textId="77777777" w:rsidR="00A81A9A" w:rsidRPr="00022B7E" w:rsidRDefault="00A81A9A" w:rsidP="00A81A9A">
      <w:pPr>
        <w:autoSpaceDE w:val="0"/>
        <w:autoSpaceDN w:val="0"/>
        <w:adjustRightInd w:val="0"/>
        <w:spacing w:after="0" w:line="276" w:lineRule="auto"/>
        <w:jc w:val="both"/>
        <w:rPr>
          <w:rFonts w:eastAsia="Times New Roman" w:cstheme="minorHAnsi"/>
          <w:color w:val="000000" w:themeColor="text1"/>
          <w:lang w:val="ca-ES" w:eastAsia="es-ES"/>
        </w:rPr>
      </w:pPr>
      <w:r w:rsidRPr="00022B7E">
        <w:rPr>
          <w:rFonts w:eastAsia="Times New Roman" w:cstheme="minorHAnsi"/>
          <w:color w:val="000000" w:themeColor="text1"/>
          <w:lang w:val="ca-ES" w:eastAsia="es-ES"/>
        </w:rPr>
        <w:t>Rebeca Saavedra Arias (Universitat de Cantàbria), Dra. en Història Contemporània, especialista en la gestió del patrimoni artístic durant la Guerra Civil i l'anàlisi de la destrucció del patrimoni historicoartístic en contextos bèl·lics, així com l'examen de les polítiques de protecció i conservació desenvolupades per les elits culturals.</w:t>
      </w:r>
    </w:p>
    <w:p w14:paraId="19E5770C" w14:textId="77777777" w:rsidR="00A81A9A" w:rsidRPr="00022B7E" w:rsidRDefault="00A81A9A" w:rsidP="00A81A9A">
      <w:pPr>
        <w:autoSpaceDE w:val="0"/>
        <w:autoSpaceDN w:val="0"/>
        <w:adjustRightInd w:val="0"/>
        <w:spacing w:after="0" w:line="276" w:lineRule="auto"/>
        <w:jc w:val="both"/>
        <w:rPr>
          <w:rFonts w:eastAsia="Times New Roman" w:cstheme="minorHAnsi"/>
          <w:color w:val="000000" w:themeColor="text1"/>
          <w:lang w:val="ca-ES" w:eastAsia="es-ES"/>
        </w:rPr>
      </w:pPr>
    </w:p>
    <w:p w14:paraId="1314B9A4" w14:textId="77777777" w:rsidR="00A81A9A" w:rsidRPr="00022B7E" w:rsidRDefault="00A81A9A" w:rsidP="00A81A9A">
      <w:pPr>
        <w:autoSpaceDE w:val="0"/>
        <w:autoSpaceDN w:val="0"/>
        <w:adjustRightInd w:val="0"/>
        <w:spacing w:after="0" w:line="276" w:lineRule="auto"/>
        <w:jc w:val="both"/>
        <w:rPr>
          <w:rFonts w:eastAsia="Times New Roman" w:cstheme="minorHAnsi"/>
          <w:color w:val="000000" w:themeColor="text1"/>
          <w:lang w:val="ca-ES" w:eastAsia="es-ES"/>
        </w:rPr>
      </w:pPr>
      <w:r w:rsidRPr="00022B7E">
        <w:rPr>
          <w:rFonts w:eastAsia="Times New Roman" w:cstheme="minorHAnsi"/>
          <w:color w:val="000000" w:themeColor="text1"/>
          <w:lang w:val="ca-ES" w:eastAsia="es-ES"/>
        </w:rPr>
        <w:t xml:space="preserve">Carmen </w:t>
      </w:r>
      <w:proofErr w:type="spellStart"/>
      <w:r w:rsidRPr="00022B7E">
        <w:rPr>
          <w:rFonts w:eastAsia="Times New Roman" w:cstheme="minorHAnsi"/>
          <w:color w:val="000000" w:themeColor="text1"/>
          <w:lang w:val="ca-ES" w:eastAsia="es-ES"/>
        </w:rPr>
        <w:t>Berlabé</w:t>
      </w:r>
      <w:proofErr w:type="spellEnd"/>
      <w:r w:rsidRPr="00022B7E">
        <w:rPr>
          <w:rFonts w:eastAsia="Times New Roman" w:cstheme="minorHAnsi"/>
          <w:color w:val="000000" w:themeColor="text1"/>
          <w:lang w:val="ca-ES" w:eastAsia="es-ES"/>
        </w:rPr>
        <w:t xml:space="preserve"> Jové (Museu Diocesà de Lleida), Dra. en Història de l'Art, Conservadora del Museu Diocesà de Lleida, és especialista en els efectes de la Guerra Civil sobre el patrimoni artístic de la diòcesi de Lleida.</w:t>
      </w:r>
    </w:p>
    <w:p w14:paraId="1D22777C" w14:textId="77777777" w:rsidR="00A81A9A" w:rsidRPr="00022B7E" w:rsidRDefault="00A81A9A" w:rsidP="00A81A9A">
      <w:pPr>
        <w:autoSpaceDE w:val="0"/>
        <w:autoSpaceDN w:val="0"/>
        <w:adjustRightInd w:val="0"/>
        <w:spacing w:after="0" w:line="276" w:lineRule="auto"/>
        <w:jc w:val="both"/>
        <w:rPr>
          <w:rFonts w:eastAsia="Times New Roman" w:cstheme="minorHAnsi"/>
          <w:color w:val="000000" w:themeColor="text1"/>
          <w:lang w:val="ca-ES" w:eastAsia="es-ES"/>
        </w:rPr>
      </w:pPr>
    </w:p>
    <w:p w14:paraId="4E4E9EA5" w14:textId="6B805AAF" w:rsidR="00A81A9A" w:rsidRPr="00022B7E" w:rsidRDefault="00A81A9A" w:rsidP="00A81A9A">
      <w:pPr>
        <w:autoSpaceDE w:val="0"/>
        <w:autoSpaceDN w:val="0"/>
        <w:adjustRightInd w:val="0"/>
        <w:spacing w:after="0" w:line="276" w:lineRule="auto"/>
        <w:jc w:val="both"/>
        <w:rPr>
          <w:rFonts w:eastAsia="Times New Roman" w:cstheme="minorHAnsi"/>
          <w:color w:val="000000" w:themeColor="text1"/>
          <w:lang w:val="ca-ES" w:eastAsia="es-ES"/>
        </w:rPr>
      </w:pPr>
      <w:r w:rsidRPr="00022B7E">
        <w:rPr>
          <w:rFonts w:eastAsia="Times New Roman" w:cstheme="minorHAnsi"/>
          <w:color w:val="000000" w:themeColor="text1"/>
          <w:lang w:val="ca-ES" w:eastAsia="es-ES"/>
        </w:rPr>
        <w:t xml:space="preserve">Àngels Casanovas (Museu d’Arqueologia de Catalunya), Llicenciada en Història, Conservadora del Museu d’Arqueologia de Catalunya i responsable de l’Arxiu històric i fotogràfic, que, entre altres, inclou el Fons del Servei de Defensa del Patrimoni Artístic Nacional. Experta </w:t>
      </w:r>
      <w:r w:rsidR="00A6089E" w:rsidRPr="00022B7E">
        <w:rPr>
          <w:rFonts w:eastAsia="Times New Roman" w:cstheme="minorHAnsi"/>
          <w:color w:val="000000" w:themeColor="text1"/>
          <w:lang w:val="ca-ES" w:eastAsia="es-ES"/>
        </w:rPr>
        <w:t>en</w:t>
      </w:r>
      <w:r w:rsidRPr="00022B7E">
        <w:rPr>
          <w:rFonts w:eastAsia="Times New Roman" w:cstheme="minorHAnsi"/>
          <w:color w:val="000000" w:themeColor="text1"/>
          <w:lang w:val="ca-ES" w:eastAsia="es-ES"/>
        </w:rPr>
        <w:t xml:space="preserve"> la salvaguarda de les col·leccions d'arqueologia durant la Guerra Civil, ha estat comissària de l'exposició Arqueologia a l'exili.</w:t>
      </w:r>
    </w:p>
    <w:p w14:paraId="3D1135E2" w14:textId="77777777" w:rsidR="00A6089E" w:rsidRPr="00022B7E" w:rsidRDefault="00A6089E" w:rsidP="00A81A9A">
      <w:pPr>
        <w:autoSpaceDE w:val="0"/>
        <w:autoSpaceDN w:val="0"/>
        <w:adjustRightInd w:val="0"/>
        <w:spacing w:after="0" w:line="276" w:lineRule="auto"/>
        <w:jc w:val="both"/>
        <w:rPr>
          <w:rFonts w:cstheme="minorHAnsi"/>
          <w:color w:val="000000" w:themeColor="text1"/>
          <w:lang w:val="ca-ES"/>
        </w:rPr>
      </w:pPr>
    </w:p>
    <w:p w14:paraId="39290E89" w14:textId="77777777" w:rsidR="00A81A9A" w:rsidRPr="00022B7E" w:rsidRDefault="00A81A9A" w:rsidP="00A81A9A">
      <w:pPr>
        <w:shd w:val="clear" w:color="auto" w:fill="FFFFFF"/>
        <w:spacing w:after="0" w:line="276" w:lineRule="auto"/>
        <w:jc w:val="both"/>
        <w:rPr>
          <w:rFonts w:cstheme="minorHAnsi"/>
          <w:color w:val="000000" w:themeColor="text1"/>
          <w:lang w:val="ca-ES"/>
        </w:rPr>
      </w:pPr>
      <w:r w:rsidRPr="00022B7E">
        <w:rPr>
          <w:rFonts w:cstheme="minorHAnsi"/>
          <w:color w:val="000000" w:themeColor="text1"/>
          <w:lang w:val="ca-ES"/>
        </w:rPr>
        <w:t>Miquel Serrano Jiménez (Museu Memorial de l’Exili), Llicenciat en Història de l’Art, Conservador del Museu Memorial de l’Exili, expert en les rutes de frontera i en els itineraris del patrimoni artístic durant el final de la Guerra Civil.</w:t>
      </w:r>
    </w:p>
    <w:p w14:paraId="771F7B80" w14:textId="77777777" w:rsidR="00A81A9A" w:rsidRPr="00022B7E" w:rsidRDefault="00A81A9A" w:rsidP="00A81A9A">
      <w:pPr>
        <w:shd w:val="clear" w:color="auto" w:fill="FFFFFF"/>
        <w:spacing w:after="0" w:line="276" w:lineRule="auto"/>
        <w:jc w:val="both"/>
        <w:rPr>
          <w:rFonts w:cstheme="minorHAnsi"/>
          <w:color w:val="000000" w:themeColor="text1"/>
          <w:lang w:val="ca-ES"/>
        </w:rPr>
      </w:pPr>
    </w:p>
    <w:p w14:paraId="0DD1E69F" w14:textId="322C796B" w:rsidR="00A81A9A" w:rsidRPr="00022B7E" w:rsidRDefault="00A81A9A" w:rsidP="00A81A9A">
      <w:pPr>
        <w:shd w:val="clear" w:color="auto" w:fill="FFFFFF"/>
        <w:spacing w:after="0" w:line="276" w:lineRule="auto"/>
        <w:jc w:val="both"/>
        <w:rPr>
          <w:rFonts w:cstheme="minorHAnsi"/>
          <w:color w:val="000000" w:themeColor="text1"/>
          <w:lang w:val="ca-ES"/>
        </w:rPr>
      </w:pPr>
      <w:r w:rsidRPr="00022B7E">
        <w:rPr>
          <w:rFonts w:cstheme="minorHAnsi"/>
          <w:color w:val="000000" w:themeColor="text1"/>
          <w:lang w:val="ca-ES"/>
        </w:rPr>
        <w:t xml:space="preserve">Teresa </w:t>
      </w:r>
      <w:proofErr w:type="spellStart"/>
      <w:r w:rsidRPr="00022B7E">
        <w:rPr>
          <w:rFonts w:cstheme="minorHAnsi"/>
          <w:color w:val="000000" w:themeColor="text1"/>
          <w:lang w:val="ca-ES"/>
        </w:rPr>
        <w:t>Ferrè</w:t>
      </w:r>
      <w:proofErr w:type="spellEnd"/>
      <w:r w:rsidRPr="00022B7E">
        <w:rPr>
          <w:rFonts w:cstheme="minorHAnsi"/>
          <w:color w:val="000000" w:themeColor="text1"/>
          <w:lang w:val="ca-ES"/>
        </w:rPr>
        <w:t xml:space="preserve"> (Universitat Autònoma de Barcelona), Dra. </w:t>
      </w:r>
      <w:r w:rsidR="00022B7E">
        <w:rPr>
          <w:rFonts w:cstheme="minorHAnsi"/>
          <w:color w:val="000000" w:themeColor="text1"/>
          <w:lang w:val="ca-ES"/>
        </w:rPr>
        <w:t>en H</w:t>
      </w:r>
      <w:r w:rsidRPr="00022B7E">
        <w:rPr>
          <w:rFonts w:cstheme="minorHAnsi"/>
          <w:color w:val="000000" w:themeColor="text1"/>
          <w:lang w:val="ca-ES"/>
        </w:rPr>
        <w:t>istòria de l'art i especialista en fotoperiodisme i propaganda al període d'entreguerres.</w:t>
      </w:r>
    </w:p>
    <w:p w14:paraId="488924D3" w14:textId="77777777" w:rsidR="00A81A9A" w:rsidRPr="00022B7E" w:rsidRDefault="00A81A9A" w:rsidP="00A81A9A">
      <w:pPr>
        <w:shd w:val="clear" w:color="auto" w:fill="FFFFFF"/>
        <w:spacing w:after="0" w:line="276" w:lineRule="auto"/>
        <w:jc w:val="both"/>
        <w:rPr>
          <w:rFonts w:cstheme="minorHAnsi"/>
          <w:color w:val="000000" w:themeColor="text1"/>
          <w:lang w:val="ca-ES"/>
        </w:rPr>
      </w:pPr>
    </w:p>
    <w:p w14:paraId="50567BEE" w14:textId="76E4E482" w:rsidR="00A81A9A" w:rsidRPr="00022B7E" w:rsidRDefault="00A81A9A" w:rsidP="00A81A9A">
      <w:pPr>
        <w:shd w:val="clear" w:color="auto" w:fill="FFFFFF"/>
        <w:spacing w:after="0" w:line="276" w:lineRule="auto"/>
        <w:jc w:val="both"/>
        <w:rPr>
          <w:rFonts w:cstheme="minorHAnsi"/>
          <w:color w:val="000000" w:themeColor="text1"/>
          <w:lang w:val="ca-ES"/>
        </w:rPr>
      </w:pPr>
      <w:r w:rsidRPr="00022B7E">
        <w:rPr>
          <w:rFonts w:cstheme="minorHAnsi"/>
          <w:color w:val="000000" w:themeColor="text1"/>
          <w:lang w:val="ca-ES"/>
        </w:rPr>
        <w:t xml:space="preserve">Jordi Font (Universitat Autònoma de Barcelona), Dr. </w:t>
      </w:r>
      <w:r w:rsidR="00022B7E">
        <w:rPr>
          <w:rFonts w:cstheme="minorHAnsi"/>
          <w:color w:val="000000" w:themeColor="text1"/>
          <w:lang w:val="ca-ES"/>
        </w:rPr>
        <w:t xml:space="preserve">En </w:t>
      </w:r>
      <w:r w:rsidRPr="00022B7E">
        <w:rPr>
          <w:rFonts w:cstheme="minorHAnsi"/>
          <w:color w:val="000000" w:themeColor="text1"/>
          <w:lang w:val="ca-ES"/>
        </w:rPr>
        <w:t>Història Contemporània, ha estat director del Memorial Democràtic (2019-2021) i del Museu Memorial de l’Exili (2008-2019), és especialista en estudis sobre el primer franquisme.</w:t>
      </w:r>
    </w:p>
    <w:p w14:paraId="20DD4C07" w14:textId="77777777" w:rsidR="00A81A9A" w:rsidRPr="00022B7E" w:rsidRDefault="00A81A9A" w:rsidP="00A81A9A">
      <w:pPr>
        <w:shd w:val="clear" w:color="auto" w:fill="FFFFFF"/>
        <w:spacing w:after="0" w:line="276" w:lineRule="auto"/>
        <w:jc w:val="both"/>
        <w:rPr>
          <w:rFonts w:cstheme="minorHAnsi"/>
          <w:color w:val="000000" w:themeColor="text1"/>
          <w:lang w:val="ca-ES"/>
        </w:rPr>
      </w:pPr>
    </w:p>
    <w:p w14:paraId="64BA77F7" w14:textId="77777777" w:rsidR="00A81A9A" w:rsidRPr="00022B7E" w:rsidRDefault="00A81A9A" w:rsidP="00A81A9A">
      <w:pPr>
        <w:shd w:val="clear" w:color="auto" w:fill="FFFFFF"/>
        <w:spacing w:after="0" w:line="276" w:lineRule="auto"/>
        <w:jc w:val="both"/>
        <w:rPr>
          <w:rFonts w:cstheme="minorHAnsi"/>
          <w:color w:val="000000" w:themeColor="text1"/>
          <w:lang w:val="ca-ES"/>
        </w:rPr>
      </w:pPr>
      <w:r w:rsidRPr="00022B7E">
        <w:rPr>
          <w:rFonts w:cstheme="minorHAnsi"/>
          <w:color w:val="000000" w:themeColor="text1"/>
          <w:lang w:val="ca-ES"/>
        </w:rPr>
        <w:t>Carles Freixes (Museu Diocesà i Comarcal de Solsona), arquitecte tècnic i director del Museu Diocesà i Comarcal de Solsona, bon coneixedor de la història del museu i, especialment de les seves vicissituds durant la postguerra.</w:t>
      </w:r>
    </w:p>
    <w:p w14:paraId="60992D3F" w14:textId="77777777" w:rsidR="00A81A9A" w:rsidRPr="00022B7E" w:rsidRDefault="00A81A9A" w:rsidP="00A81A9A">
      <w:pPr>
        <w:shd w:val="clear" w:color="auto" w:fill="FFFFFF"/>
        <w:spacing w:after="0" w:line="276" w:lineRule="auto"/>
        <w:jc w:val="both"/>
        <w:rPr>
          <w:rFonts w:cstheme="minorHAnsi"/>
          <w:color w:val="000000" w:themeColor="text1"/>
          <w:lang w:val="ca-ES"/>
        </w:rPr>
      </w:pPr>
    </w:p>
    <w:p w14:paraId="6F69C704" w14:textId="77777777" w:rsidR="00A81A9A" w:rsidRPr="00022B7E" w:rsidRDefault="00A81A9A" w:rsidP="00A81A9A">
      <w:pPr>
        <w:shd w:val="clear" w:color="auto" w:fill="FFFFFF"/>
        <w:spacing w:after="0" w:line="276" w:lineRule="auto"/>
        <w:jc w:val="both"/>
        <w:rPr>
          <w:rFonts w:cstheme="minorHAnsi"/>
          <w:color w:val="000000" w:themeColor="text1"/>
          <w:lang w:val="ca-ES"/>
        </w:rPr>
      </w:pPr>
      <w:r w:rsidRPr="00022B7E">
        <w:rPr>
          <w:rFonts w:cstheme="minorHAnsi"/>
          <w:color w:val="000000" w:themeColor="text1"/>
          <w:lang w:val="ca-ES"/>
        </w:rPr>
        <w:t>Mercè Gracia (Universitat de Barcelona), Dra. en Història de l'Art, especialista en la gestió del patrimoni durant la Guerra Civil i els usos polítics.</w:t>
      </w:r>
    </w:p>
    <w:p w14:paraId="4804CB54" w14:textId="77777777" w:rsidR="00A81A9A" w:rsidRPr="00022B7E" w:rsidRDefault="00A81A9A" w:rsidP="00A81A9A">
      <w:pPr>
        <w:shd w:val="clear" w:color="auto" w:fill="FFFFFF"/>
        <w:spacing w:after="0" w:line="276" w:lineRule="auto"/>
        <w:jc w:val="both"/>
        <w:rPr>
          <w:rFonts w:cstheme="minorHAnsi"/>
          <w:color w:val="000000" w:themeColor="text1"/>
          <w:lang w:val="ca-ES"/>
        </w:rPr>
      </w:pPr>
    </w:p>
    <w:p w14:paraId="7AF93E7D" w14:textId="77777777" w:rsidR="00A81A9A" w:rsidRPr="00022B7E" w:rsidRDefault="00A81A9A" w:rsidP="00A81A9A">
      <w:pPr>
        <w:shd w:val="clear" w:color="auto" w:fill="FFFFFF"/>
        <w:spacing w:after="0" w:line="276" w:lineRule="auto"/>
        <w:jc w:val="both"/>
        <w:rPr>
          <w:rFonts w:cstheme="minorHAnsi"/>
          <w:color w:val="000000" w:themeColor="text1"/>
          <w:lang w:val="ca-ES"/>
        </w:rPr>
      </w:pPr>
      <w:r w:rsidRPr="00022B7E">
        <w:rPr>
          <w:rFonts w:cstheme="minorHAnsi"/>
          <w:color w:val="000000" w:themeColor="text1"/>
          <w:lang w:val="ca-ES"/>
        </w:rPr>
        <w:t>Alfons Martínez, Dr. Història de l'Art, especialista en la protecció del patrimoni i els dipòsits republicans a la zona nord-est.</w:t>
      </w:r>
    </w:p>
    <w:p w14:paraId="46DF2D9B" w14:textId="77777777" w:rsidR="00A81A9A" w:rsidRPr="00022B7E" w:rsidRDefault="00A81A9A" w:rsidP="00A81A9A">
      <w:pPr>
        <w:shd w:val="clear" w:color="auto" w:fill="FFFFFF"/>
        <w:spacing w:after="0" w:line="276" w:lineRule="auto"/>
        <w:jc w:val="both"/>
        <w:rPr>
          <w:rFonts w:cstheme="minorHAnsi"/>
          <w:color w:val="000000" w:themeColor="text1"/>
          <w:lang w:val="ca-ES"/>
        </w:rPr>
      </w:pPr>
    </w:p>
    <w:p w14:paraId="7AE5783C" w14:textId="77777777" w:rsidR="00A81A9A" w:rsidRPr="00022B7E" w:rsidRDefault="00A81A9A" w:rsidP="00A81A9A">
      <w:pPr>
        <w:shd w:val="clear" w:color="auto" w:fill="FFFFFF"/>
        <w:spacing w:after="0" w:line="276" w:lineRule="auto"/>
        <w:jc w:val="both"/>
        <w:rPr>
          <w:rFonts w:cstheme="minorHAnsi"/>
          <w:color w:val="000000" w:themeColor="text1"/>
          <w:lang w:val="ca-ES"/>
        </w:rPr>
      </w:pPr>
      <w:r w:rsidRPr="00022B7E">
        <w:rPr>
          <w:rFonts w:cstheme="minorHAnsi"/>
          <w:color w:val="000000" w:themeColor="text1"/>
          <w:lang w:val="ca-ES"/>
        </w:rPr>
        <w:t xml:space="preserve">Patxi </w:t>
      </w:r>
      <w:proofErr w:type="spellStart"/>
      <w:r w:rsidRPr="00022B7E">
        <w:rPr>
          <w:rFonts w:cstheme="minorHAnsi"/>
          <w:color w:val="000000" w:themeColor="text1"/>
          <w:lang w:val="ca-ES"/>
        </w:rPr>
        <w:t>Ocio</w:t>
      </w:r>
      <w:proofErr w:type="spellEnd"/>
      <w:r w:rsidRPr="00022B7E">
        <w:rPr>
          <w:rFonts w:cstheme="minorHAnsi"/>
          <w:color w:val="000000" w:themeColor="text1"/>
          <w:lang w:val="ca-ES"/>
        </w:rPr>
        <w:t>, Dr. Història de l'Art, la seva tesi versa sobre la destrucció i protecció del patrimoni artístic a la zona de Barcelona.</w:t>
      </w:r>
    </w:p>
    <w:p w14:paraId="50428956" w14:textId="77777777" w:rsidR="00A81A9A" w:rsidRPr="00022B7E" w:rsidRDefault="00A81A9A" w:rsidP="00A81A9A">
      <w:pPr>
        <w:shd w:val="clear" w:color="auto" w:fill="FFFFFF"/>
        <w:spacing w:after="0" w:line="276" w:lineRule="auto"/>
        <w:jc w:val="both"/>
        <w:rPr>
          <w:rFonts w:cstheme="minorHAnsi"/>
          <w:color w:val="000000" w:themeColor="text1"/>
          <w:lang w:val="ca-ES"/>
        </w:rPr>
      </w:pPr>
    </w:p>
    <w:p w14:paraId="239B85AE" w14:textId="277D001A" w:rsidR="00A81A9A" w:rsidRPr="00022B7E" w:rsidRDefault="00A81A9A" w:rsidP="00A81A9A">
      <w:pPr>
        <w:shd w:val="clear" w:color="auto" w:fill="FFFFFF"/>
        <w:spacing w:after="0" w:line="276" w:lineRule="auto"/>
        <w:jc w:val="both"/>
        <w:rPr>
          <w:rFonts w:cstheme="minorHAnsi"/>
          <w:color w:val="000000" w:themeColor="text1"/>
          <w:lang w:val="ca-ES"/>
        </w:rPr>
      </w:pPr>
      <w:r w:rsidRPr="00022B7E">
        <w:rPr>
          <w:rFonts w:cstheme="minorHAnsi"/>
          <w:color w:val="000000" w:themeColor="text1"/>
          <w:lang w:val="ca-ES"/>
        </w:rPr>
        <w:lastRenderedPageBreak/>
        <w:t xml:space="preserve">Yolanda Pérez Carrasco, Dra. </w:t>
      </w:r>
      <w:r w:rsidR="00A6089E" w:rsidRPr="00022B7E">
        <w:rPr>
          <w:rFonts w:cstheme="minorHAnsi"/>
          <w:color w:val="000000" w:themeColor="text1"/>
          <w:lang w:val="ca-ES"/>
        </w:rPr>
        <w:t xml:space="preserve">en </w:t>
      </w:r>
      <w:r w:rsidRPr="00022B7E">
        <w:rPr>
          <w:rFonts w:cstheme="minorHAnsi"/>
          <w:color w:val="000000" w:themeColor="text1"/>
          <w:lang w:val="ca-ES"/>
        </w:rPr>
        <w:t>Història de l'Art, investigadora especialitzada en el col·leccionisme artístic i la seva afectació pels conflictes bèl·lics.</w:t>
      </w:r>
    </w:p>
    <w:p w14:paraId="20642B18" w14:textId="77777777" w:rsidR="00A81A9A" w:rsidRPr="00022B7E" w:rsidRDefault="00A81A9A" w:rsidP="00A81A9A">
      <w:pPr>
        <w:shd w:val="clear" w:color="auto" w:fill="FFFFFF"/>
        <w:spacing w:after="0" w:line="276" w:lineRule="auto"/>
        <w:jc w:val="both"/>
        <w:rPr>
          <w:rFonts w:cstheme="minorHAnsi"/>
          <w:color w:val="000000" w:themeColor="text1"/>
          <w:lang w:val="ca-ES"/>
        </w:rPr>
      </w:pPr>
    </w:p>
    <w:p w14:paraId="3DD60B1D" w14:textId="77777777" w:rsidR="00A81A9A" w:rsidRPr="00022B7E" w:rsidRDefault="00A81A9A" w:rsidP="00A81A9A">
      <w:pPr>
        <w:shd w:val="clear" w:color="auto" w:fill="FFFFFF"/>
        <w:spacing w:after="0" w:line="276" w:lineRule="auto"/>
        <w:jc w:val="both"/>
        <w:rPr>
          <w:rFonts w:cstheme="minorHAnsi"/>
          <w:color w:val="000000" w:themeColor="text1"/>
          <w:lang w:val="ca-ES"/>
        </w:rPr>
      </w:pPr>
      <w:r w:rsidRPr="00022B7E">
        <w:rPr>
          <w:rFonts w:cstheme="minorHAnsi"/>
          <w:color w:val="000000" w:themeColor="text1"/>
          <w:lang w:val="ca-ES"/>
        </w:rPr>
        <w:t>Immaculada Real (Universitat Complutense de Madrid), Dra. Història de l'Art, la seva investigació gira entorn del patrimoni artístic i el seu exili.</w:t>
      </w:r>
    </w:p>
    <w:p w14:paraId="577537BE" w14:textId="77777777" w:rsidR="00A81A9A" w:rsidRPr="00022B7E" w:rsidRDefault="00A81A9A" w:rsidP="00A81A9A">
      <w:pPr>
        <w:shd w:val="clear" w:color="auto" w:fill="FFFFFF"/>
        <w:spacing w:after="0" w:line="276" w:lineRule="auto"/>
        <w:jc w:val="both"/>
        <w:rPr>
          <w:rFonts w:cstheme="minorHAnsi"/>
          <w:color w:val="000000" w:themeColor="text1"/>
          <w:lang w:val="ca-ES"/>
        </w:rPr>
      </w:pPr>
    </w:p>
    <w:p w14:paraId="46E8568E" w14:textId="2AB1D3DD" w:rsidR="00A81A9A" w:rsidRPr="00022B7E" w:rsidRDefault="00A81A9A" w:rsidP="00A81A9A">
      <w:pPr>
        <w:shd w:val="clear" w:color="auto" w:fill="FFFFFF"/>
        <w:spacing w:after="0" w:line="276" w:lineRule="auto"/>
        <w:jc w:val="both"/>
        <w:rPr>
          <w:rFonts w:eastAsia="Times New Roman" w:cstheme="minorHAnsi"/>
          <w:color w:val="000000" w:themeColor="text1"/>
          <w:lang w:val="ca-ES" w:eastAsia="es-ES"/>
        </w:rPr>
      </w:pPr>
      <w:r w:rsidRPr="00022B7E">
        <w:rPr>
          <w:rFonts w:cstheme="minorHAnsi"/>
          <w:color w:val="000000" w:themeColor="text1"/>
          <w:lang w:val="ca-ES"/>
        </w:rPr>
        <w:t>Imma</w:t>
      </w:r>
      <w:r w:rsidR="00A6089E" w:rsidRPr="00022B7E">
        <w:rPr>
          <w:rFonts w:cstheme="minorHAnsi"/>
          <w:color w:val="000000" w:themeColor="text1"/>
          <w:lang w:val="ca-ES"/>
        </w:rPr>
        <w:t>culada</w:t>
      </w:r>
      <w:r w:rsidRPr="00022B7E">
        <w:rPr>
          <w:rFonts w:cstheme="minorHAnsi"/>
          <w:color w:val="000000" w:themeColor="text1"/>
          <w:lang w:val="ca-ES"/>
        </w:rPr>
        <w:t xml:space="preserve"> </w:t>
      </w:r>
      <w:proofErr w:type="spellStart"/>
      <w:r w:rsidRPr="00022B7E">
        <w:rPr>
          <w:rFonts w:cstheme="minorHAnsi"/>
          <w:color w:val="000000" w:themeColor="text1"/>
          <w:lang w:val="ca-ES"/>
        </w:rPr>
        <w:t>Socias</w:t>
      </w:r>
      <w:proofErr w:type="spellEnd"/>
      <w:r w:rsidRPr="00022B7E">
        <w:rPr>
          <w:rFonts w:cstheme="minorHAnsi"/>
          <w:color w:val="000000" w:themeColor="text1"/>
          <w:lang w:val="ca-ES"/>
        </w:rPr>
        <w:t xml:space="preserve"> Batet (Universitat de Barcelona), Dra. Història de l'Art, professora emèrita d'Història de l'Art, amb una llarga trajectòria acadèmica a l'estudi del col·leccionisme d'art.</w:t>
      </w:r>
    </w:p>
    <w:p w14:paraId="709CA665" w14:textId="77777777" w:rsidR="00A81A9A" w:rsidRPr="00022B7E" w:rsidRDefault="00A81A9A" w:rsidP="00A81A9A">
      <w:pPr>
        <w:shd w:val="clear" w:color="auto" w:fill="FFFFFF"/>
        <w:spacing w:after="0" w:line="276" w:lineRule="auto"/>
        <w:jc w:val="both"/>
        <w:rPr>
          <w:rFonts w:eastAsia="Times New Roman" w:cstheme="minorHAnsi"/>
          <w:color w:val="000000" w:themeColor="text1"/>
          <w:lang w:val="ca-ES" w:eastAsia="es-ES"/>
        </w:rPr>
      </w:pPr>
    </w:p>
    <w:p w14:paraId="5A4D59F4" w14:textId="6C37EADE" w:rsidR="00A81A9A" w:rsidRPr="00022B7E" w:rsidRDefault="00A81A9A" w:rsidP="00A81A9A">
      <w:pPr>
        <w:shd w:val="clear" w:color="auto" w:fill="FFFFFF"/>
        <w:spacing w:after="0" w:line="276" w:lineRule="auto"/>
        <w:jc w:val="both"/>
        <w:rPr>
          <w:rFonts w:cstheme="minorHAnsi"/>
          <w:color w:val="000000" w:themeColor="text1"/>
          <w:lang w:val="ca-ES"/>
        </w:rPr>
      </w:pPr>
      <w:r w:rsidRPr="00022B7E">
        <w:rPr>
          <w:rFonts w:eastAsia="Times New Roman" w:cstheme="minorHAnsi"/>
          <w:color w:val="000000" w:themeColor="text1"/>
          <w:lang w:val="ca-ES" w:eastAsia="es-ES"/>
        </w:rPr>
        <w:t xml:space="preserve">Antonio Rojas Rabaneda (ICRPC). Tècnic de la Unitat de Projectes i Comunicació de l’ICRPC. Professor associat de la Universitat de Girona. Historiador i arqueòleg especialitzat en patrimoni cultural i arqueologia. Llicenciat en Historia </w:t>
      </w:r>
      <w:r w:rsidR="00A6089E" w:rsidRPr="00022B7E">
        <w:rPr>
          <w:rFonts w:eastAsia="Times New Roman" w:cstheme="minorHAnsi"/>
          <w:color w:val="000000" w:themeColor="text1"/>
          <w:lang w:val="ca-ES" w:eastAsia="es-ES"/>
        </w:rPr>
        <w:t>i</w:t>
      </w:r>
      <w:r w:rsidRPr="00022B7E">
        <w:rPr>
          <w:rFonts w:eastAsia="Times New Roman" w:cstheme="minorHAnsi"/>
          <w:color w:val="000000" w:themeColor="text1"/>
          <w:lang w:val="ca-ES" w:eastAsia="es-ES"/>
        </w:rPr>
        <w:t xml:space="preserve"> Màster en gestió del Patrimoni Cultural en l’àmbit local.</w:t>
      </w:r>
    </w:p>
    <w:p w14:paraId="7E34647C" w14:textId="63A61FF6" w:rsidR="006F23BA" w:rsidRPr="00022B7E" w:rsidRDefault="006F23BA" w:rsidP="006F23BA">
      <w:pPr>
        <w:shd w:val="clear" w:color="auto" w:fill="FFFFFF"/>
        <w:spacing w:after="0" w:line="276" w:lineRule="auto"/>
        <w:jc w:val="both"/>
        <w:rPr>
          <w:rFonts w:cstheme="minorHAnsi"/>
          <w:color w:val="000000" w:themeColor="text1"/>
        </w:rPr>
      </w:pPr>
    </w:p>
    <w:p w14:paraId="1475048C" w14:textId="77777777" w:rsidR="006F23BA" w:rsidRPr="00022B7E" w:rsidRDefault="006F23BA" w:rsidP="00CD4657">
      <w:pPr>
        <w:spacing w:line="235" w:lineRule="atLeast"/>
        <w:jc w:val="both"/>
        <w:rPr>
          <w:rFonts w:ascii="Calibri" w:eastAsia="Times New Roman" w:hAnsi="Calibri" w:cs="Calibri"/>
          <w:color w:val="000000" w:themeColor="text1"/>
          <w:lang w:val="ca-ES" w:eastAsia="es-ES"/>
        </w:rPr>
      </w:pPr>
    </w:p>
    <w:p w14:paraId="06DF38ED" w14:textId="2CBF02D1" w:rsidR="00CD4657" w:rsidRPr="00C55E2E" w:rsidRDefault="00C55E2E" w:rsidP="00CD4657">
      <w:pPr>
        <w:spacing w:line="235" w:lineRule="atLeast"/>
        <w:jc w:val="both"/>
        <w:rPr>
          <w:rFonts w:ascii="Calibri" w:eastAsia="Times New Roman" w:hAnsi="Calibri" w:cs="Calibri"/>
          <w:b/>
          <w:bCs/>
          <w:color w:val="000000"/>
          <w:lang w:val="ca-ES" w:eastAsia="es-ES"/>
        </w:rPr>
      </w:pPr>
      <w:r>
        <w:rPr>
          <w:rFonts w:ascii="Calibri" w:eastAsia="Times New Roman" w:hAnsi="Calibri" w:cs="Calibri"/>
          <w:b/>
          <w:bCs/>
          <w:color w:val="000000"/>
          <w:lang w:val="ca-ES" w:eastAsia="es-ES"/>
        </w:rPr>
        <w:t xml:space="preserve">Finançament: </w:t>
      </w:r>
      <w:r>
        <w:rPr>
          <w:rFonts w:ascii="Calibri" w:eastAsia="Times New Roman" w:hAnsi="Calibri" w:cs="Calibri"/>
          <w:color w:val="000000"/>
          <w:lang w:val="ca-ES" w:eastAsia="es-ES"/>
        </w:rPr>
        <w:t>P</w:t>
      </w:r>
      <w:r w:rsidR="00CD4657">
        <w:rPr>
          <w:rFonts w:ascii="Calibri" w:eastAsia="Times New Roman" w:hAnsi="Calibri" w:cs="Calibri"/>
          <w:color w:val="000000"/>
          <w:lang w:val="ca-ES" w:eastAsia="es-ES"/>
        </w:rPr>
        <w:t>rojecte concedit en el marc dels ajuts competitius “</w:t>
      </w:r>
      <w:proofErr w:type="spellStart"/>
      <w:r w:rsidR="00CD4657">
        <w:rPr>
          <w:rFonts w:ascii="Calibri" w:eastAsia="Times New Roman" w:hAnsi="Calibri" w:cs="Calibri"/>
          <w:color w:val="000000"/>
          <w:lang w:val="ca-ES" w:eastAsia="es-ES"/>
        </w:rPr>
        <w:t>Generación</w:t>
      </w:r>
      <w:proofErr w:type="spellEnd"/>
      <w:r w:rsidR="00CD4657">
        <w:rPr>
          <w:rFonts w:ascii="Calibri" w:eastAsia="Times New Roman" w:hAnsi="Calibri" w:cs="Calibri"/>
          <w:color w:val="000000"/>
          <w:lang w:val="ca-ES" w:eastAsia="es-ES"/>
        </w:rPr>
        <w:t xml:space="preserve"> del </w:t>
      </w:r>
      <w:proofErr w:type="spellStart"/>
      <w:r w:rsidR="00CD4657">
        <w:rPr>
          <w:rFonts w:ascii="Calibri" w:eastAsia="Times New Roman" w:hAnsi="Calibri" w:cs="Calibri"/>
          <w:color w:val="000000"/>
          <w:lang w:val="ca-ES" w:eastAsia="es-ES"/>
        </w:rPr>
        <w:t>conocimiento</w:t>
      </w:r>
      <w:proofErr w:type="spellEnd"/>
      <w:r w:rsidR="00CD4657">
        <w:rPr>
          <w:rFonts w:ascii="Calibri" w:eastAsia="Times New Roman" w:hAnsi="Calibri" w:cs="Calibri"/>
          <w:color w:val="000000"/>
          <w:lang w:val="ca-ES" w:eastAsia="es-ES"/>
        </w:rPr>
        <w:t xml:space="preserve">” adreçat a projectes I+D. </w:t>
      </w:r>
      <w:r w:rsidR="00DB05ED">
        <w:rPr>
          <w:rFonts w:ascii="Calibri" w:eastAsia="Times New Roman" w:hAnsi="Calibri" w:cs="Calibri"/>
          <w:color w:val="000000"/>
          <w:lang w:val="ca-ES" w:eastAsia="es-ES"/>
        </w:rPr>
        <w:t xml:space="preserve"> </w:t>
      </w:r>
      <w:r w:rsidR="00CD4657">
        <w:rPr>
          <w:rFonts w:ascii="Calibri" w:eastAsia="Times New Roman" w:hAnsi="Calibri" w:cs="Calibri"/>
          <w:color w:val="000000"/>
          <w:lang w:val="ca-ES" w:eastAsia="es-ES"/>
        </w:rPr>
        <w:t xml:space="preserve">Finançat </w:t>
      </w:r>
      <w:r w:rsidR="00CD4657" w:rsidRPr="00CA4979">
        <w:rPr>
          <w:rFonts w:ascii="Calibri" w:eastAsia="Times New Roman" w:hAnsi="Calibri" w:cs="Calibri"/>
          <w:color w:val="000000"/>
          <w:lang w:val="ca-ES" w:eastAsia="es-ES"/>
        </w:rPr>
        <w:t xml:space="preserve">pel </w:t>
      </w:r>
      <w:proofErr w:type="spellStart"/>
      <w:r w:rsidR="00CD4657" w:rsidRPr="00CA4979">
        <w:rPr>
          <w:rFonts w:ascii="Calibri" w:eastAsia="Times New Roman" w:hAnsi="Calibri" w:cs="Calibri"/>
          <w:color w:val="000000"/>
          <w:lang w:val="ca-ES" w:eastAsia="es-ES"/>
        </w:rPr>
        <w:t>Ministerio</w:t>
      </w:r>
      <w:proofErr w:type="spellEnd"/>
      <w:r w:rsidR="00CD4657" w:rsidRPr="00CA4979">
        <w:rPr>
          <w:rFonts w:ascii="Calibri" w:eastAsia="Times New Roman" w:hAnsi="Calibri" w:cs="Calibri"/>
          <w:color w:val="000000"/>
          <w:lang w:val="ca-ES" w:eastAsia="es-ES"/>
        </w:rPr>
        <w:t xml:space="preserve"> de </w:t>
      </w:r>
      <w:proofErr w:type="spellStart"/>
      <w:r w:rsidR="00CD4657" w:rsidRPr="00CA4979">
        <w:rPr>
          <w:rFonts w:ascii="Calibri" w:eastAsia="Times New Roman" w:hAnsi="Calibri" w:cs="Calibri"/>
          <w:color w:val="000000"/>
          <w:lang w:val="ca-ES" w:eastAsia="es-ES"/>
        </w:rPr>
        <w:t>Ciencia</w:t>
      </w:r>
      <w:proofErr w:type="spellEnd"/>
      <w:r w:rsidR="00CD4657" w:rsidRPr="00CA4979">
        <w:rPr>
          <w:rFonts w:ascii="Calibri" w:eastAsia="Times New Roman" w:hAnsi="Calibri" w:cs="Calibri"/>
          <w:color w:val="000000"/>
          <w:lang w:val="ca-ES" w:eastAsia="es-ES"/>
        </w:rPr>
        <w:t xml:space="preserve"> e </w:t>
      </w:r>
      <w:proofErr w:type="spellStart"/>
      <w:r w:rsidR="00CD4657" w:rsidRPr="00CA4979">
        <w:rPr>
          <w:rFonts w:ascii="Calibri" w:eastAsia="Times New Roman" w:hAnsi="Calibri" w:cs="Calibri"/>
          <w:color w:val="000000"/>
          <w:lang w:val="ca-ES" w:eastAsia="es-ES"/>
        </w:rPr>
        <w:t>Innovación</w:t>
      </w:r>
      <w:proofErr w:type="spellEnd"/>
      <w:r w:rsidR="00CD4657" w:rsidRPr="00CA4979">
        <w:rPr>
          <w:rFonts w:ascii="Calibri" w:eastAsia="Times New Roman" w:hAnsi="Calibri" w:cs="Calibri"/>
          <w:color w:val="000000"/>
          <w:lang w:val="ca-ES" w:eastAsia="es-ES"/>
        </w:rPr>
        <w:t xml:space="preserve">, la Agencia y del Fondo Europeo de </w:t>
      </w:r>
      <w:proofErr w:type="spellStart"/>
      <w:r w:rsidR="00CD4657" w:rsidRPr="00CA4979">
        <w:rPr>
          <w:rFonts w:ascii="Calibri" w:eastAsia="Times New Roman" w:hAnsi="Calibri" w:cs="Calibri"/>
          <w:color w:val="000000"/>
          <w:lang w:val="ca-ES" w:eastAsia="es-ES"/>
        </w:rPr>
        <w:t>Desarrollo</w:t>
      </w:r>
      <w:proofErr w:type="spellEnd"/>
      <w:r w:rsidR="00CD4657" w:rsidRPr="00CA4979">
        <w:rPr>
          <w:rFonts w:ascii="Calibri" w:eastAsia="Times New Roman" w:hAnsi="Calibri" w:cs="Calibri"/>
          <w:color w:val="000000"/>
          <w:lang w:val="ca-ES" w:eastAsia="es-ES"/>
        </w:rPr>
        <w:t xml:space="preserve"> Regional, en el marc del programa “</w:t>
      </w:r>
      <w:proofErr w:type="spellStart"/>
      <w:r w:rsidR="00CD4657" w:rsidRPr="00CA4979">
        <w:rPr>
          <w:rFonts w:ascii="Calibri" w:eastAsia="Times New Roman" w:hAnsi="Calibri" w:cs="Calibri"/>
          <w:color w:val="000000"/>
          <w:lang w:val="ca-ES" w:eastAsia="es-ES"/>
        </w:rPr>
        <w:t>Ayudas</w:t>
      </w:r>
      <w:proofErr w:type="spellEnd"/>
      <w:r w:rsidR="00CD4657" w:rsidRPr="00CA4979">
        <w:rPr>
          <w:rFonts w:ascii="Calibri" w:eastAsia="Times New Roman" w:hAnsi="Calibri" w:cs="Calibri"/>
          <w:color w:val="000000"/>
          <w:lang w:val="ca-ES" w:eastAsia="es-ES"/>
        </w:rPr>
        <w:t xml:space="preserve"> 2021 a </w:t>
      </w:r>
      <w:proofErr w:type="spellStart"/>
      <w:r w:rsidR="00CD4657" w:rsidRPr="00CA4979">
        <w:rPr>
          <w:rFonts w:ascii="Calibri" w:eastAsia="Times New Roman" w:hAnsi="Calibri" w:cs="Calibri"/>
          <w:color w:val="000000"/>
          <w:lang w:val="ca-ES" w:eastAsia="es-ES"/>
        </w:rPr>
        <w:t>Proyectos</w:t>
      </w:r>
      <w:proofErr w:type="spellEnd"/>
      <w:r w:rsidR="00CD4657" w:rsidRPr="00CA4979">
        <w:rPr>
          <w:rFonts w:ascii="Calibri" w:eastAsia="Times New Roman" w:hAnsi="Calibri" w:cs="Calibri"/>
          <w:color w:val="000000"/>
          <w:lang w:val="ca-ES" w:eastAsia="es-ES"/>
        </w:rPr>
        <w:t xml:space="preserve"> de </w:t>
      </w:r>
      <w:proofErr w:type="spellStart"/>
      <w:r w:rsidR="00CD4657" w:rsidRPr="00CA4979">
        <w:rPr>
          <w:rFonts w:ascii="Calibri" w:eastAsia="Times New Roman" w:hAnsi="Calibri" w:cs="Calibri"/>
          <w:color w:val="000000"/>
          <w:lang w:val="ca-ES" w:eastAsia="es-ES"/>
        </w:rPr>
        <w:t>generación</w:t>
      </w:r>
      <w:proofErr w:type="spellEnd"/>
      <w:r w:rsidR="00CD4657" w:rsidRPr="00CA4979">
        <w:rPr>
          <w:rFonts w:ascii="Calibri" w:eastAsia="Times New Roman" w:hAnsi="Calibri" w:cs="Calibri"/>
          <w:color w:val="000000"/>
          <w:lang w:val="ca-ES" w:eastAsia="es-ES"/>
        </w:rPr>
        <w:t xml:space="preserve"> de </w:t>
      </w:r>
      <w:proofErr w:type="spellStart"/>
      <w:r w:rsidR="00CD4657" w:rsidRPr="00CA4979">
        <w:rPr>
          <w:rFonts w:ascii="Calibri" w:eastAsia="Times New Roman" w:hAnsi="Calibri" w:cs="Calibri"/>
          <w:color w:val="000000"/>
          <w:lang w:val="ca-ES" w:eastAsia="es-ES"/>
        </w:rPr>
        <w:t>conocimiento</w:t>
      </w:r>
      <w:proofErr w:type="spellEnd"/>
      <w:r w:rsidR="00CD4657" w:rsidRPr="00CA4979">
        <w:rPr>
          <w:rFonts w:ascii="Calibri" w:eastAsia="Times New Roman" w:hAnsi="Calibri" w:cs="Calibri"/>
          <w:color w:val="000000"/>
          <w:lang w:val="ca-ES" w:eastAsia="es-ES"/>
        </w:rPr>
        <w:t xml:space="preserve"> del Programa Estatal para Impulsar la </w:t>
      </w:r>
      <w:proofErr w:type="spellStart"/>
      <w:r w:rsidR="00CD4657" w:rsidRPr="00CA4979">
        <w:rPr>
          <w:rFonts w:ascii="Calibri" w:eastAsia="Times New Roman" w:hAnsi="Calibri" w:cs="Calibri"/>
          <w:color w:val="000000"/>
          <w:lang w:val="ca-ES" w:eastAsia="es-ES"/>
        </w:rPr>
        <w:t>Investigación</w:t>
      </w:r>
      <w:proofErr w:type="spellEnd"/>
      <w:r w:rsidR="00CD4657" w:rsidRPr="00CA4979">
        <w:rPr>
          <w:rFonts w:ascii="Calibri" w:eastAsia="Times New Roman" w:hAnsi="Calibri" w:cs="Calibri"/>
          <w:color w:val="000000"/>
          <w:lang w:val="ca-ES" w:eastAsia="es-ES"/>
        </w:rPr>
        <w:t xml:space="preserve"> </w:t>
      </w:r>
      <w:proofErr w:type="spellStart"/>
      <w:r w:rsidR="00CD4657" w:rsidRPr="00CA4979">
        <w:rPr>
          <w:rFonts w:ascii="Calibri" w:eastAsia="Times New Roman" w:hAnsi="Calibri" w:cs="Calibri"/>
          <w:color w:val="000000"/>
          <w:lang w:val="ca-ES" w:eastAsia="es-ES"/>
        </w:rPr>
        <w:t>Científico</w:t>
      </w:r>
      <w:proofErr w:type="spellEnd"/>
      <w:r w:rsidR="00CD4657" w:rsidRPr="00CA4979">
        <w:rPr>
          <w:rFonts w:ascii="Calibri" w:eastAsia="Times New Roman" w:hAnsi="Calibri" w:cs="Calibri"/>
          <w:color w:val="000000"/>
          <w:lang w:val="ca-ES" w:eastAsia="es-ES"/>
        </w:rPr>
        <w:t xml:space="preserve">-Técnica y </w:t>
      </w:r>
      <w:proofErr w:type="spellStart"/>
      <w:r w:rsidR="00CD4657" w:rsidRPr="00CA4979">
        <w:rPr>
          <w:rFonts w:ascii="Calibri" w:eastAsia="Times New Roman" w:hAnsi="Calibri" w:cs="Calibri"/>
          <w:color w:val="000000"/>
          <w:lang w:val="ca-ES" w:eastAsia="es-ES"/>
        </w:rPr>
        <w:t>su</w:t>
      </w:r>
      <w:proofErr w:type="spellEnd"/>
      <w:r w:rsidR="00CD4657" w:rsidRPr="00CA4979">
        <w:rPr>
          <w:rFonts w:ascii="Calibri" w:eastAsia="Times New Roman" w:hAnsi="Calibri" w:cs="Calibri"/>
          <w:color w:val="000000"/>
          <w:lang w:val="ca-ES" w:eastAsia="es-ES"/>
        </w:rPr>
        <w:t xml:space="preserve"> </w:t>
      </w:r>
      <w:proofErr w:type="spellStart"/>
      <w:r w:rsidR="00CD4657" w:rsidRPr="00CA4979">
        <w:rPr>
          <w:rFonts w:ascii="Calibri" w:eastAsia="Times New Roman" w:hAnsi="Calibri" w:cs="Calibri"/>
          <w:color w:val="000000"/>
          <w:lang w:val="ca-ES" w:eastAsia="es-ES"/>
        </w:rPr>
        <w:t>Transferencia</w:t>
      </w:r>
      <w:proofErr w:type="spellEnd"/>
      <w:r w:rsidR="00CD4657" w:rsidRPr="00CA4979">
        <w:rPr>
          <w:rFonts w:ascii="Calibri" w:eastAsia="Times New Roman" w:hAnsi="Calibri" w:cs="Calibri"/>
          <w:color w:val="000000"/>
          <w:lang w:val="ca-ES" w:eastAsia="es-ES"/>
        </w:rPr>
        <w:t xml:space="preserve">, del </w:t>
      </w:r>
      <w:proofErr w:type="spellStart"/>
      <w:r w:rsidR="00CD4657" w:rsidRPr="00CA4979">
        <w:rPr>
          <w:rFonts w:ascii="Calibri" w:eastAsia="Times New Roman" w:hAnsi="Calibri" w:cs="Calibri"/>
          <w:color w:val="000000"/>
          <w:lang w:val="ca-ES" w:eastAsia="es-ES"/>
        </w:rPr>
        <w:t>Plan</w:t>
      </w:r>
      <w:proofErr w:type="spellEnd"/>
      <w:r w:rsidR="00CD4657" w:rsidRPr="00CA4979">
        <w:rPr>
          <w:rFonts w:ascii="Calibri" w:eastAsia="Times New Roman" w:hAnsi="Calibri" w:cs="Calibri"/>
          <w:color w:val="000000"/>
          <w:lang w:val="ca-ES" w:eastAsia="es-ES"/>
        </w:rPr>
        <w:t xml:space="preserve"> Estatal de </w:t>
      </w:r>
      <w:proofErr w:type="spellStart"/>
      <w:r w:rsidR="00CD4657" w:rsidRPr="00CA4979">
        <w:rPr>
          <w:rFonts w:ascii="Calibri" w:eastAsia="Times New Roman" w:hAnsi="Calibri" w:cs="Calibri"/>
          <w:color w:val="000000"/>
          <w:lang w:val="ca-ES" w:eastAsia="es-ES"/>
        </w:rPr>
        <w:t>Investigación</w:t>
      </w:r>
      <w:proofErr w:type="spellEnd"/>
      <w:r w:rsidR="00CD4657" w:rsidRPr="00CA4979">
        <w:rPr>
          <w:rFonts w:ascii="Calibri" w:eastAsia="Times New Roman" w:hAnsi="Calibri" w:cs="Calibri"/>
          <w:color w:val="000000"/>
          <w:lang w:val="ca-ES" w:eastAsia="es-ES"/>
        </w:rPr>
        <w:t xml:space="preserve"> Científica, Técnica y de </w:t>
      </w:r>
      <w:proofErr w:type="spellStart"/>
      <w:r w:rsidR="00CD4657" w:rsidRPr="00CA4979">
        <w:rPr>
          <w:rFonts w:ascii="Calibri" w:eastAsia="Times New Roman" w:hAnsi="Calibri" w:cs="Calibri"/>
          <w:color w:val="000000"/>
          <w:lang w:val="ca-ES" w:eastAsia="es-ES"/>
        </w:rPr>
        <w:t>Innovación</w:t>
      </w:r>
      <w:proofErr w:type="spellEnd"/>
      <w:r w:rsidR="00CD4657" w:rsidRPr="00CA4979">
        <w:rPr>
          <w:rFonts w:ascii="Calibri" w:eastAsia="Times New Roman" w:hAnsi="Calibri" w:cs="Calibri"/>
          <w:color w:val="000000"/>
          <w:lang w:val="ca-ES" w:eastAsia="es-ES"/>
        </w:rPr>
        <w:t xml:space="preserve"> 2021-2023”.</w:t>
      </w:r>
    </w:p>
    <w:p w14:paraId="7C5E9265" w14:textId="53232866" w:rsidR="00CD4657" w:rsidRDefault="00CD4657" w:rsidP="00CD4657">
      <w:pPr>
        <w:spacing w:line="235" w:lineRule="atLeast"/>
        <w:jc w:val="both"/>
        <w:rPr>
          <w:rFonts w:ascii="Calibri" w:eastAsia="Times New Roman" w:hAnsi="Calibri" w:cs="Calibri"/>
          <w:color w:val="000000"/>
          <w:lang w:val="ca-ES" w:eastAsia="es-ES"/>
        </w:rPr>
      </w:pPr>
    </w:p>
    <w:p w14:paraId="4C87B377" w14:textId="488AD017" w:rsidR="00DB05ED" w:rsidRPr="00A6089E" w:rsidRDefault="00A6089E" w:rsidP="00CD4657">
      <w:pPr>
        <w:spacing w:line="235" w:lineRule="atLeast"/>
        <w:jc w:val="both"/>
        <w:rPr>
          <w:rFonts w:ascii="Calibri" w:eastAsia="Times New Roman" w:hAnsi="Calibri" w:cs="Calibri"/>
          <w:b/>
          <w:bCs/>
          <w:color w:val="000000"/>
          <w:lang w:val="ca-ES" w:eastAsia="es-ES"/>
        </w:rPr>
      </w:pPr>
      <w:r w:rsidRPr="00A6089E">
        <w:rPr>
          <w:rFonts w:ascii="Calibri" w:eastAsia="Times New Roman" w:hAnsi="Calibri" w:cs="Calibri"/>
          <w:b/>
          <w:bCs/>
          <w:color w:val="000000"/>
          <w:lang w:val="ca-ES" w:eastAsia="es-ES"/>
        </w:rPr>
        <w:t>Contacte:</w:t>
      </w:r>
    </w:p>
    <w:p w14:paraId="380D7FAC" w14:textId="1EEC9014" w:rsidR="00E14E07" w:rsidRDefault="001B6EB5" w:rsidP="001B6EB5">
      <w:pPr>
        <w:spacing w:line="480" w:lineRule="auto"/>
        <w:rPr>
          <w:b/>
          <w:bCs/>
          <w:sz w:val="24"/>
          <w:szCs w:val="24"/>
        </w:rPr>
      </w:pPr>
      <w:r>
        <w:rPr>
          <w:rFonts w:ascii="Calibri" w:eastAsia="Times New Roman" w:hAnsi="Calibri" w:cs="Calibri"/>
          <w:color w:val="000000"/>
          <w:lang w:val="ca-ES" w:eastAsia="es-ES"/>
        </w:rPr>
        <w:t>comunicacio@icrpc.cat</w:t>
      </w:r>
    </w:p>
    <w:p w14:paraId="6C712D84" w14:textId="4CEC01AF" w:rsidR="00E14E07" w:rsidRDefault="00E14E07" w:rsidP="00CD4657">
      <w:pPr>
        <w:rPr>
          <w:b/>
          <w:bCs/>
          <w:sz w:val="24"/>
          <w:szCs w:val="24"/>
        </w:rPr>
      </w:pPr>
    </w:p>
    <w:p w14:paraId="15098399" w14:textId="290A4313" w:rsidR="00E14E07" w:rsidRDefault="00E14E07" w:rsidP="00CD4657">
      <w:pPr>
        <w:rPr>
          <w:b/>
          <w:bCs/>
          <w:sz w:val="24"/>
          <w:szCs w:val="24"/>
        </w:rPr>
      </w:pPr>
    </w:p>
    <w:p w14:paraId="09BBF61D" w14:textId="0ADD7195" w:rsidR="00E14E07" w:rsidRDefault="00E14E07" w:rsidP="00CD4657">
      <w:pPr>
        <w:rPr>
          <w:b/>
          <w:bCs/>
          <w:sz w:val="24"/>
          <w:szCs w:val="24"/>
        </w:rPr>
      </w:pPr>
    </w:p>
    <w:p w14:paraId="6C5B19B3" w14:textId="7DF5C72F" w:rsidR="00E14E07" w:rsidRDefault="00E14E07" w:rsidP="00CD4657">
      <w:pPr>
        <w:rPr>
          <w:b/>
          <w:bCs/>
          <w:sz w:val="24"/>
          <w:szCs w:val="24"/>
        </w:rPr>
      </w:pPr>
    </w:p>
    <w:p w14:paraId="58E74A49" w14:textId="3C19C83C" w:rsidR="00E14E07" w:rsidRDefault="00E14E07" w:rsidP="00CD4657">
      <w:pPr>
        <w:rPr>
          <w:b/>
          <w:bCs/>
          <w:sz w:val="24"/>
          <w:szCs w:val="24"/>
        </w:rPr>
      </w:pPr>
    </w:p>
    <w:p w14:paraId="442366FC" w14:textId="1D32AC70" w:rsidR="00E14E07" w:rsidRDefault="00E14E07" w:rsidP="00CD4657">
      <w:pPr>
        <w:rPr>
          <w:b/>
          <w:bCs/>
          <w:sz w:val="24"/>
          <w:szCs w:val="24"/>
        </w:rPr>
      </w:pPr>
    </w:p>
    <w:p w14:paraId="3C0E04D4" w14:textId="00DBFF14" w:rsidR="00E14E07" w:rsidRDefault="00E14E07" w:rsidP="00CD4657">
      <w:pPr>
        <w:rPr>
          <w:b/>
          <w:bCs/>
          <w:sz w:val="24"/>
          <w:szCs w:val="24"/>
        </w:rPr>
      </w:pPr>
    </w:p>
    <w:p w14:paraId="46F31CC2" w14:textId="77777777" w:rsidR="00E14E07" w:rsidRDefault="00E14E07" w:rsidP="00E14E07">
      <w:pPr>
        <w:spacing w:line="235" w:lineRule="atLeast"/>
        <w:jc w:val="both"/>
        <w:rPr>
          <w:rFonts w:ascii="Calibri" w:eastAsia="Times New Roman" w:hAnsi="Calibri" w:cs="Calibri"/>
          <w:color w:val="000000"/>
          <w:lang w:val="ca-ES" w:eastAsia="es-ES"/>
        </w:rPr>
      </w:pPr>
    </w:p>
    <w:p w14:paraId="77A30774" w14:textId="77777777" w:rsidR="00E14E07" w:rsidRDefault="00E14E07" w:rsidP="00E14E07">
      <w:pPr>
        <w:spacing w:line="235" w:lineRule="atLeast"/>
        <w:jc w:val="both"/>
        <w:rPr>
          <w:rFonts w:ascii="Calibri" w:eastAsia="Times New Roman" w:hAnsi="Calibri" w:cs="Calibri"/>
          <w:color w:val="000000"/>
          <w:lang w:val="ca-ES" w:eastAsia="es-ES"/>
        </w:rPr>
      </w:pPr>
    </w:p>
    <w:p w14:paraId="4461EA32" w14:textId="77777777" w:rsidR="00E14E07" w:rsidRPr="00CA4979" w:rsidRDefault="00E14E07" w:rsidP="00E14E07">
      <w:pPr>
        <w:spacing w:line="235" w:lineRule="atLeast"/>
        <w:jc w:val="both"/>
        <w:rPr>
          <w:rFonts w:ascii="Calibri" w:eastAsia="Times New Roman" w:hAnsi="Calibri" w:cs="Calibri"/>
          <w:color w:val="000000"/>
          <w:sz w:val="27"/>
          <w:szCs w:val="27"/>
          <w:lang w:eastAsia="es-ES"/>
        </w:rPr>
      </w:pPr>
    </w:p>
    <w:p w14:paraId="7B626025" w14:textId="77777777" w:rsidR="00E14E07" w:rsidRPr="00276EE2" w:rsidRDefault="00E14E07" w:rsidP="00E14E07">
      <w:pPr>
        <w:rPr>
          <w:b/>
          <w:bCs/>
          <w:sz w:val="24"/>
          <w:szCs w:val="24"/>
        </w:rPr>
      </w:pPr>
    </w:p>
    <w:p w14:paraId="22B3B2FC" w14:textId="77777777" w:rsidR="00E14E07" w:rsidRDefault="00E14E07" w:rsidP="00CD4657">
      <w:pPr>
        <w:rPr>
          <w:b/>
          <w:bCs/>
          <w:sz w:val="24"/>
          <w:szCs w:val="24"/>
        </w:rPr>
      </w:pPr>
    </w:p>
    <w:p w14:paraId="310307DA" w14:textId="5C50F339" w:rsidR="00E14E07" w:rsidRDefault="00E14E07" w:rsidP="00CD4657">
      <w:pPr>
        <w:rPr>
          <w:b/>
          <w:bCs/>
          <w:sz w:val="24"/>
          <w:szCs w:val="24"/>
        </w:rPr>
      </w:pPr>
    </w:p>
    <w:p w14:paraId="288FBCAB" w14:textId="2D45BDF2" w:rsidR="00E14E07" w:rsidRDefault="00E14E07" w:rsidP="00CD4657">
      <w:pPr>
        <w:rPr>
          <w:b/>
          <w:bCs/>
          <w:sz w:val="24"/>
          <w:szCs w:val="24"/>
        </w:rPr>
      </w:pPr>
    </w:p>
    <w:p w14:paraId="6794ADE0" w14:textId="4DDF56B9" w:rsidR="00E14E07" w:rsidRDefault="00E14E07" w:rsidP="00CD4657">
      <w:pPr>
        <w:rPr>
          <w:b/>
          <w:bCs/>
          <w:sz w:val="24"/>
          <w:szCs w:val="24"/>
        </w:rPr>
      </w:pPr>
    </w:p>
    <w:p w14:paraId="0C0EC3B6" w14:textId="77777777" w:rsidR="00E14E07" w:rsidRPr="00276EE2" w:rsidRDefault="00E14E07" w:rsidP="00CD4657">
      <w:pPr>
        <w:rPr>
          <w:b/>
          <w:bCs/>
          <w:sz w:val="24"/>
          <w:szCs w:val="24"/>
        </w:rPr>
      </w:pPr>
    </w:p>
    <w:sectPr w:rsidR="00E14E07" w:rsidRPr="00276EE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E9D0" w14:textId="77777777" w:rsidR="009665FD" w:rsidRDefault="009665FD" w:rsidP="008C4D4D">
      <w:pPr>
        <w:spacing w:after="0" w:line="240" w:lineRule="auto"/>
      </w:pPr>
      <w:r>
        <w:separator/>
      </w:r>
    </w:p>
  </w:endnote>
  <w:endnote w:type="continuationSeparator" w:id="0">
    <w:p w14:paraId="08AD6FE6" w14:textId="77777777" w:rsidR="009665FD" w:rsidRDefault="009665FD" w:rsidP="008C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6C30" w14:textId="77777777" w:rsidR="009665FD" w:rsidRDefault="009665FD" w:rsidP="008C4D4D">
      <w:pPr>
        <w:spacing w:after="0" w:line="240" w:lineRule="auto"/>
      </w:pPr>
      <w:r>
        <w:separator/>
      </w:r>
    </w:p>
  </w:footnote>
  <w:footnote w:type="continuationSeparator" w:id="0">
    <w:p w14:paraId="5E221F4D" w14:textId="77777777" w:rsidR="009665FD" w:rsidRDefault="009665FD" w:rsidP="008C4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7B06" w14:textId="7810226E" w:rsidR="008C4D4D" w:rsidRDefault="008C4D4D">
    <w:pPr>
      <w:pStyle w:val="Encabezado"/>
    </w:pPr>
    <w:r>
      <w:rPr>
        <w:noProof/>
        <w:lang w:val="es-ES_tradnl" w:eastAsia="es-ES_tradnl"/>
      </w:rPr>
      <w:drawing>
        <wp:anchor distT="0" distB="0" distL="114300" distR="114300" simplePos="0" relativeHeight="251658240" behindDoc="0" locked="0" layoutInCell="1" allowOverlap="1" wp14:anchorId="0F10BB70" wp14:editId="6CBD050C">
          <wp:simplePos x="0" y="0"/>
          <wp:positionH relativeFrom="column">
            <wp:posOffset>4330065</wp:posOffset>
          </wp:positionH>
          <wp:positionV relativeFrom="paragraph">
            <wp:posOffset>-30480</wp:posOffset>
          </wp:positionV>
          <wp:extent cx="1543050" cy="812800"/>
          <wp:effectExtent l="0" t="0" r="0" b="6350"/>
          <wp:wrapThrough wrapText="bothSides">
            <wp:wrapPolygon edited="0">
              <wp:start x="0" y="0"/>
              <wp:lineTo x="0" y="21263"/>
              <wp:lineTo x="21333" y="21263"/>
              <wp:lineTo x="21333" y="0"/>
              <wp:lineTo x="0" y="0"/>
            </wp:wrapPolygon>
          </wp:wrapThrough>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inline distT="0" distB="0" distL="0" distR="0" wp14:anchorId="0800E7E9" wp14:editId="0F7DD705">
          <wp:extent cx="2095500" cy="771565"/>
          <wp:effectExtent l="0" t="0" r="0" b="9525"/>
          <wp:docPr id="1" name="Imagen 1"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bujo con letras blancas&#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422" cy="775218"/>
                  </a:xfrm>
                  <a:prstGeom prst="rect">
                    <a:avLst/>
                  </a:prstGeom>
                  <a:noFill/>
                  <a:ln>
                    <a:noFill/>
                  </a:ln>
                </pic:spPr>
              </pic:pic>
            </a:graphicData>
          </a:graphic>
        </wp:inline>
      </w:drawing>
    </w:r>
    <w:r w:rsidRPr="008C4D4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4D"/>
    <w:rsid w:val="00022B7E"/>
    <w:rsid w:val="001526D9"/>
    <w:rsid w:val="00157609"/>
    <w:rsid w:val="001A0C3E"/>
    <w:rsid w:val="001B6EB5"/>
    <w:rsid w:val="00276EE2"/>
    <w:rsid w:val="00281E1B"/>
    <w:rsid w:val="002E6F46"/>
    <w:rsid w:val="002F1854"/>
    <w:rsid w:val="004419A3"/>
    <w:rsid w:val="0048121D"/>
    <w:rsid w:val="004A0A70"/>
    <w:rsid w:val="00534E0F"/>
    <w:rsid w:val="0056570A"/>
    <w:rsid w:val="006F23BA"/>
    <w:rsid w:val="007A6EDA"/>
    <w:rsid w:val="00875C00"/>
    <w:rsid w:val="008C4D4D"/>
    <w:rsid w:val="009665FD"/>
    <w:rsid w:val="0098035F"/>
    <w:rsid w:val="00A6089E"/>
    <w:rsid w:val="00A81A9A"/>
    <w:rsid w:val="00B04290"/>
    <w:rsid w:val="00C55E2E"/>
    <w:rsid w:val="00C602C1"/>
    <w:rsid w:val="00CD4657"/>
    <w:rsid w:val="00CE2CA5"/>
    <w:rsid w:val="00DB05ED"/>
    <w:rsid w:val="00E14E07"/>
    <w:rsid w:val="00E30C12"/>
    <w:rsid w:val="00E37FF7"/>
    <w:rsid w:val="00E51DE2"/>
    <w:rsid w:val="00F278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5996"/>
  <w15:chartTrackingRefBased/>
  <w15:docId w15:val="{3C90AC13-3011-4D6B-B087-BCA8ABF2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46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4D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4D4D"/>
  </w:style>
  <w:style w:type="paragraph" w:styleId="Piedepgina">
    <w:name w:val="footer"/>
    <w:basedOn w:val="Normal"/>
    <w:link w:val="PiedepginaCar"/>
    <w:uiPriority w:val="99"/>
    <w:unhideWhenUsed/>
    <w:rsid w:val="008C4D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4D4D"/>
  </w:style>
  <w:style w:type="paragraph" w:customStyle="1" w:styleId="p1">
    <w:name w:val="p1"/>
    <w:basedOn w:val="Normal"/>
    <w:rsid w:val="008C4D4D"/>
    <w:pPr>
      <w:spacing w:after="120" w:line="240" w:lineRule="auto"/>
    </w:pPr>
    <w:rPr>
      <w:rFonts w:ascii="Helvetica" w:hAnsi="Helvetica" w:cs="Times New Roman"/>
      <w:sz w:val="17"/>
      <w:szCs w:val="17"/>
      <w:lang w:val="es-ES_tradnl" w:eastAsia="es-ES_tradnl"/>
    </w:rPr>
  </w:style>
  <w:style w:type="character" w:customStyle="1" w:styleId="s1">
    <w:name w:val="s1"/>
    <w:basedOn w:val="Fuentedeprrafopredeter"/>
    <w:rsid w:val="008C4D4D"/>
    <w:rPr>
      <w:rFonts w:ascii="Times New Roman" w:hAnsi="Times New Roman" w:cs="Times New Roman" w:hint="default"/>
      <w:sz w:val="17"/>
      <w:szCs w:val="17"/>
    </w:rPr>
  </w:style>
  <w:style w:type="character" w:styleId="Hipervnculo">
    <w:name w:val="Hyperlink"/>
    <w:basedOn w:val="Fuentedeprrafopredeter"/>
    <w:uiPriority w:val="99"/>
    <w:unhideWhenUsed/>
    <w:rsid w:val="00CD4657"/>
    <w:rPr>
      <w:color w:val="0563C1" w:themeColor="hyperlink"/>
      <w:u w:val="single"/>
    </w:rPr>
  </w:style>
  <w:style w:type="character" w:customStyle="1" w:styleId="Mencinsinresolver1">
    <w:name w:val="Mención sin resolver1"/>
    <w:basedOn w:val="Fuentedeprrafopredeter"/>
    <w:uiPriority w:val="99"/>
    <w:semiHidden/>
    <w:unhideWhenUsed/>
    <w:rsid w:val="00CD4657"/>
    <w:rPr>
      <w:color w:val="605E5C"/>
      <w:shd w:val="clear" w:color="auto" w:fill="E1DFDD"/>
    </w:rPr>
  </w:style>
  <w:style w:type="character" w:customStyle="1" w:styleId="y2iqfc">
    <w:name w:val="y2iqfc"/>
    <w:basedOn w:val="Fuentedeprrafopredeter"/>
    <w:rsid w:val="00980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7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7653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ICRPC Fund Ins Cat Rec Patri</dc:creator>
  <cp:keywords/>
  <dc:description/>
  <cp:lastModifiedBy>Usuario de Microsoft Office</cp:lastModifiedBy>
  <cp:revision>2</cp:revision>
  <dcterms:created xsi:type="dcterms:W3CDTF">2022-10-04T15:07:00Z</dcterms:created>
  <dcterms:modified xsi:type="dcterms:W3CDTF">2022-10-04T15:07:00Z</dcterms:modified>
</cp:coreProperties>
</file>